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C1" w:rsidRPr="0026008C" w:rsidRDefault="00C44EC1" w:rsidP="00C44EC1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C1" w:rsidRDefault="00C44EC1" w:rsidP="00C44EC1">
      <w:pPr>
        <w:pStyle w:val="2"/>
        <w:rPr>
          <w:b w:val="0"/>
          <w:sz w:val="28"/>
          <w:szCs w:val="28"/>
        </w:rPr>
      </w:pPr>
    </w:p>
    <w:p w:rsidR="00C44EC1" w:rsidRPr="00A23B4F" w:rsidRDefault="00C44EC1" w:rsidP="00C44EC1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C44EC1" w:rsidRPr="00A23B4F" w:rsidRDefault="00C44EC1" w:rsidP="00C44EC1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C44EC1" w:rsidRPr="001A2D4A" w:rsidRDefault="00C44EC1" w:rsidP="00C44E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C44EC1" w:rsidRPr="00EE2217" w:rsidRDefault="00C44EC1" w:rsidP="00C44EC1">
      <w:pPr>
        <w:pStyle w:val="2"/>
        <w:jc w:val="left"/>
        <w:rPr>
          <w:sz w:val="28"/>
          <w:szCs w:val="28"/>
        </w:rPr>
      </w:pPr>
    </w:p>
    <w:p w:rsidR="00C44EC1" w:rsidRDefault="00C44EC1" w:rsidP="00C44EC1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C44EC1" w:rsidRDefault="00C44EC1" w:rsidP="00C44E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EC1" w:rsidRPr="00C40805" w:rsidRDefault="00C44EC1" w:rsidP="00C44E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№__________</w:t>
      </w:r>
    </w:p>
    <w:p w:rsidR="00C44EC1" w:rsidRPr="00F21690" w:rsidRDefault="00C44EC1" w:rsidP="00C44EC1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C44EC1" w:rsidRDefault="00C44EC1" w:rsidP="00C4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C1" w:rsidRPr="007F4013" w:rsidRDefault="00C44EC1" w:rsidP="00C44EC1">
      <w:pPr>
        <w:tabs>
          <w:tab w:val="left" w:pos="1985"/>
        </w:tabs>
        <w:autoSpaceDE w:val="0"/>
        <w:spacing w:after="0" w:line="240" w:lineRule="auto"/>
        <w:ind w:left="1134" w:hanging="1134"/>
        <w:jc w:val="center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 внесении изменений в программу</w:t>
      </w:r>
      <w:r w:rsidRPr="007F4013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/>
          <w:sz w:val="26"/>
          <w:szCs w:val="26"/>
        </w:rPr>
        <w:t>земельного</w:t>
      </w:r>
      <w:r w:rsidRPr="007F4013">
        <w:rPr>
          <w:rFonts w:ascii="Times New Roman" w:hAnsi="Times New Roman"/>
          <w:sz w:val="26"/>
          <w:szCs w:val="26"/>
        </w:rPr>
        <w:t xml:space="preserve"> контроля на территории Благовещенского муниципального округа Амурской области на 2024 год»</w:t>
      </w:r>
    </w:p>
    <w:p w:rsidR="00C44EC1" w:rsidRPr="007F4013" w:rsidRDefault="00C44EC1" w:rsidP="00C44EC1">
      <w:pPr>
        <w:tabs>
          <w:tab w:val="left" w:pos="1985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/>
          <w:sz w:val="26"/>
          <w:szCs w:val="26"/>
        </w:rPr>
      </w:pPr>
    </w:p>
    <w:p w:rsidR="00C44EC1" w:rsidRPr="007F4013" w:rsidRDefault="00C44EC1" w:rsidP="00C44EC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7F4013">
        <w:rPr>
          <w:rFonts w:ascii="Times New Roman" w:hAnsi="Times New Roman"/>
          <w:sz w:val="26"/>
          <w:szCs w:val="26"/>
        </w:rPr>
        <w:t xml:space="preserve">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законом ценностям», руководствуясь Положением  о муниципальном </w:t>
      </w:r>
      <w:r>
        <w:rPr>
          <w:rFonts w:ascii="Times New Roman" w:hAnsi="Times New Roman"/>
          <w:sz w:val="26"/>
          <w:szCs w:val="26"/>
        </w:rPr>
        <w:t>земельном</w:t>
      </w:r>
      <w:r w:rsidRPr="007F4013">
        <w:rPr>
          <w:rFonts w:ascii="Times New Roman" w:hAnsi="Times New Roman"/>
          <w:sz w:val="26"/>
          <w:szCs w:val="26"/>
        </w:rPr>
        <w:t xml:space="preserve"> контроле на территории Благовещенского муниципального округа Амурской области, утвержденным решением Совета народных депутатов Благовещенского муниципал</w:t>
      </w:r>
      <w:r>
        <w:rPr>
          <w:rFonts w:ascii="Times New Roman" w:hAnsi="Times New Roman"/>
          <w:sz w:val="26"/>
          <w:szCs w:val="26"/>
        </w:rPr>
        <w:t>ьного округа от 31.03</w:t>
      </w:r>
      <w:r w:rsidRPr="007F4013"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198</w:t>
      </w:r>
      <w:r w:rsidRPr="007F4013">
        <w:rPr>
          <w:rFonts w:ascii="Times New Roman" w:hAnsi="Times New Roman"/>
          <w:sz w:val="26"/>
          <w:szCs w:val="26"/>
        </w:rPr>
        <w:t>, Уставом Благовещенского муниципального округа Амурской области  администрация Благовещенского муниципального округа</w:t>
      </w:r>
    </w:p>
    <w:p w:rsidR="00C44EC1" w:rsidRPr="007F4013" w:rsidRDefault="00C44EC1" w:rsidP="00C44EC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>постановляет:</w:t>
      </w:r>
    </w:p>
    <w:p w:rsidR="00C44EC1" w:rsidRDefault="00C44EC1" w:rsidP="00C44EC1">
      <w:pPr>
        <w:pStyle w:val="a4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Pr="008D6AF1">
        <w:rPr>
          <w:rFonts w:ascii="Times New Roman" w:hAnsi="Times New Roman"/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proofErr w:type="gramStart"/>
      <w:r w:rsidRPr="008D6AF1">
        <w:rPr>
          <w:rFonts w:ascii="Times New Roman" w:hAnsi="Times New Roman"/>
          <w:bCs/>
          <w:sz w:val="26"/>
          <w:szCs w:val="26"/>
        </w:rPr>
        <w:t>земельном</w:t>
      </w:r>
      <w:proofErr w:type="gramEnd"/>
      <w:r w:rsidRPr="008D6AF1">
        <w:rPr>
          <w:rFonts w:ascii="Times New Roman" w:hAnsi="Times New Roman"/>
          <w:bCs/>
          <w:sz w:val="26"/>
          <w:szCs w:val="26"/>
        </w:rPr>
        <w:t xml:space="preserve"> контроля</w:t>
      </w:r>
      <w:r w:rsidRPr="008D6AF1">
        <w:rPr>
          <w:rFonts w:ascii="Times New Roman" w:hAnsi="Times New Roman"/>
          <w:sz w:val="26"/>
          <w:szCs w:val="26"/>
        </w:rPr>
        <w:t xml:space="preserve"> на территории Благовещенского муниципального округа Амурской области на 2024 год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C44EC1" w:rsidRPr="008D6AF1" w:rsidRDefault="00C44EC1" w:rsidP="00C44EC1">
      <w:pPr>
        <w:pStyle w:val="a4"/>
        <w:tabs>
          <w:tab w:val="left" w:pos="709"/>
        </w:tabs>
        <w:autoSpaceDE w:val="0"/>
        <w:spacing w:after="0" w:line="240" w:lineRule="auto"/>
        <w:ind w:left="0"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3 изложить в новой редакции согласно приложению к настоящему постановлению.</w:t>
      </w:r>
    </w:p>
    <w:p w:rsidR="00C44EC1" w:rsidRPr="000A172E" w:rsidRDefault="00C44EC1" w:rsidP="00C44EC1">
      <w:pPr>
        <w:pStyle w:val="a4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</w:t>
      </w:r>
      <w:r w:rsidRPr="008D6AF1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 xml:space="preserve">в сетевом издании «Официальный вестник Благовещенского муниципального округа» и разместить на официальном сайте </w:t>
      </w:r>
      <w:r w:rsidRPr="000A172E">
        <w:rPr>
          <w:rFonts w:ascii="Times New Roman" w:hAnsi="Times New Roman"/>
          <w:sz w:val="26"/>
          <w:szCs w:val="26"/>
        </w:rPr>
        <w:t>Благов</w:t>
      </w:r>
      <w:r>
        <w:rPr>
          <w:rFonts w:ascii="Times New Roman" w:hAnsi="Times New Roman"/>
          <w:sz w:val="26"/>
          <w:szCs w:val="26"/>
        </w:rPr>
        <w:t>ещенского муниципального округа</w:t>
      </w:r>
      <w:hyperlink r:id="rId6" w:history="1">
        <w:r w:rsidRPr="000A172E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0A172E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0A172E">
          <w:rPr>
            <w:rStyle w:val="a3"/>
            <w:rFonts w:ascii="Times New Roman" w:hAnsi="Times New Roman"/>
            <w:sz w:val="26"/>
            <w:szCs w:val="26"/>
            <w:lang w:val="en-US"/>
          </w:rPr>
          <w:t>blgraion</w:t>
        </w:r>
        <w:proofErr w:type="spellEnd"/>
        <w:r w:rsidRPr="000A172E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A172E">
          <w:rPr>
            <w:rStyle w:val="a3"/>
            <w:rFonts w:ascii="Times New Roman" w:hAnsi="Times New Roman"/>
            <w:sz w:val="26"/>
            <w:szCs w:val="26"/>
            <w:lang w:val="en-US"/>
          </w:rPr>
          <w:t>amurobl</w:t>
        </w:r>
        <w:proofErr w:type="spellEnd"/>
        <w:r w:rsidRPr="000A172E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A172E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0A172E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0A172E">
        <w:rPr>
          <w:rFonts w:ascii="Times New Roman" w:hAnsi="Times New Roman"/>
          <w:sz w:val="26"/>
          <w:szCs w:val="26"/>
        </w:rPr>
        <w:t>.</w:t>
      </w:r>
    </w:p>
    <w:p w:rsidR="00C44EC1" w:rsidRPr="007F4013" w:rsidRDefault="00C44EC1" w:rsidP="00C44EC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7F4013">
        <w:rPr>
          <w:rFonts w:ascii="Times New Roman" w:hAnsi="Times New Roman"/>
          <w:sz w:val="26"/>
          <w:szCs w:val="26"/>
        </w:rPr>
        <w:t xml:space="preserve">. </w:t>
      </w:r>
      <w:r w:rsidRPr="007F4013">
        <w:rPr>
          <w:rFonts w:ascii="Times New Roman" w:hAnsi="Times New Roman"/>
          <w:sz w:val="26"/>
          <w:szCs w:val="26"/>
        </w:rPr>
        <w:tab/>
        <w:t>Настоящее постановление вступает в силу с момента подписания.</w:t>
      </w:r>
    </w:p>
    <w:p w:rsidR="00C44EC1" w:rsidRPr="007F4013" w:rsidRDefault="00C44EC1" w:rsidP="00C44E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F4013">
        <w:rPr>
          <w:rFonts w:ascii="Times New Roman" w:hAnsi="Times New Roman"/>
          <w:sz w:val="26"/>
          <w:szCs w:val="26"/>
        </w:rPr>
        <w:t>.</w:t>
      </w: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44EC1" w:rsidRDefault="00C44EC1" w:rsidP="00C44E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4EC1" w:rsidRDefault="00C44EC1" w:rsidP="00C44E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4EC1" w:rsidRDefault="00C44EC1" w:rsidP="00C44E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4EC1" w:rsidRPr="007F4013" w:rsidRDefault="00C44EC1" w:rsidP="00C44E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Глава </w:t>
      </w:r>
    </w:p>
    <w:p w:rsidR="00C44EC1" w:rsidRPr="007F4013" w:rsidRDefault="00C44EC1" w:rsidP="00C44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F4013">
        <w:rPr>
          <w:rFonts w:ascii="Times New Roman" w:hAnsi="Times New Roman"/>
          <w:sz w:val="26"/>
          <w:szCs w:val="26"/>
        </w:rPr>
        <w:t xml:space="preserve"> Д.В.Салтыков</w:t>
      </w:r>
    </w:p>
    <w:sectPr w:rsidR="00C44EC1" w:rsidRPr="007F4013" w:rsidSect="00C44EC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946"/>
    <w:multiLevelType w:val="hybridMultilevel"/>
    <w:tmpl w:val="E4ECEB2C"/>
    <w:lvl w:ilvl="0" w:tplc="6ABC2C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EC1"/>
    <w:rsid w:val="00C4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4E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4EC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EC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C44E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unhideWhenUsed/>
    <w:rsid w:val="00C44E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EC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2024-07-03T09:39:00Z</dcterms:created>
  <dcterms:modified xsi:type="dcterms:W3CDTF">2024-07-03T09:41:00Z</dcterms:modified>
</cp:coreProperties>
</file>