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F" w:rsidRPr="001C1CD4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CD4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2A09AF" w:rsidRPr="001C1CD4" w:rsidRDefault="002A09AF" w:rsidP="006714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09AF" w:rsidRPr="001C1CD4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 xml:space="preserve">Администрация Благовещенского района сообщает о проведении </w:t>
      </w:r>
      <w:r w:rsidR="00AD2155" w:rsidRPr="001C1CD4">
        <w:rPr>
          <w:rFonts w:ascii="Times New Roman" w:hAnsi="Times New Roman"/>
          <w:sz w:val="24"/>
          <w:szCs w:val="24"/>
        </w:rPr>
        <w:t>аукциона,</w:t>
      </w:r>
      <w:r w:rsidRPr="001C1CD4">
        <w:rPr>
          <w:rFonts w:ascii="Times New Roman" w:hAnsi="Times New Roman"/>
          <w:sz w:val="24"/>
          <w:szCs w:val="24"/>
        </w:rPr>
        <w:t xml:space="preserve"> открытого по составу участников и по форме подачи предложений </w:t>
      </w:r>
      <w:r w:rsidR="00AD2155" w:rsidRPr="001C1CD4">
        <w:rPr>
          <w:rFonts w:ascii="Times New Roman" w:hAnsi="Times New Roman"/>
          <w:sz w:val="24"/>
          <w:szCs w:val="24"/>
        </w:rPr>
        <w:t>о размере</w:t>
      </w:r>
      <w:r w:rsidRPr="001C1CD4">
        <w:rPr>
          <w:rFonts w:ascii="Times New Roman" w:hAnsi="Times New Roman"/>
          <w:sz w:val="24"/>
          <w:szCs w:val="24"/>
        </w:rPr>
        <w:t xml:space="preserve"> ежегодной арендной платы земельн</w:t>
      </w:r>
      <w:r w:rsidR="00813F44" w:rsidRPr="001C1CD4">
        <w:rPr>
          <w:rFonts w:ascii="Times New Roman" w:hAnsi="Times New Roman"/>
          <w:sz w:val="24"/>
          <w:szCs w:val="24"/>
        </w:rPr>
        <w:t>ых</w:t>
      </w:r>
      <w:r w:rsidRPr="001C1CD4">
        <w:rPr>
          <w:rFonts w:ascii="Times New Roman" w:hAnsi="Times New Roman"/>
          <w:sz w:val="24"/>
          <w:szCs w:val="24"/>
        </w:rPr>
        <w:t xml:space="preserve"> участк</w:t>
      </w:r>
      <w:r w:rsidR="00813F44" w:rsidRPr="001C1CD4">
        <w:rPr>
          <w:rFonts w:ascii="Times New Roman" w:hAnsi="Times New Roman"/>
          <w:sz w:val="24"/>
          <w:szCs w:val="24"/>
        </w:rPr>
        <w:t>ов</w:t>
      </w:r>
      <w:r w:rsidR="00413A78" w:rsidRPr="001C1CD4">
        <w:rPr>
          <w:rFonts w:ascii="Times New Roman" w:hAnsi="Times New Roman"/>
          <w:sz w:val="24"/>
          <w:szCs w:val="24"/>
        </w:rPr>
        <w:t>.</w:t>
      </w:r>
    </w:p>
    <w:p w:rsidR="002A09AF" w:rsidRPr="001C1CD4" w:rsidRDefault="002A09AF" w:rsidP="006714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>Организатор аукциона, уполномоченный орган</w:t>
      </w:r>
      <w:r w:rsidR="004912E1">
        <w:rPr>
          <w:rFonts w:ascii="Times New Roman" w:hAnsi="Times New Roman"/>
          <w:sz w:val="24"/>
          <w:szCs w:val="24"/>
        </w:rPr>
        <w:t>: а</w:t>
      </w:r>
      <w:r w:rsidRPr="001C1CD4">
        <w:rPr>
          <w:rFonts w:ascii="Times New Roman" w:hAnsi="Times New Roman"/>
          <w:sz w:val="24"/>
          <w:szCs w:val="24"/>
        </w:rPr>
        <w:t>дминистрация Благовещенского района.</w:t>
      </w:r>
    </w:p>
    <w:p w:rsidR="002A09AF" w:rsidRPr="001C1CD4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>Реквизиты решения о проведении аукциона</w:t>
      </w:r>
      <w:r w:rsidRPr="001C1CD4">
        <w:rPr>
          <w:rFonts w:ascii="Times New Roman" w:hAnsi="Times New Roman"/>
          <w:sz w:val="24"/>
          <w:szCs w:val="24"/>
        </w:rPr>
        <w:t xml:space="preserve">: постановление администрации Благовещенского района от </w:t>
      </w:r>
      <w:r w:rsidR="00D27B2D">
        <w:rPr>
          <w:rFonts w:ascii="Times New Roman" w:hAnsi="Times New Roman"/>
          <w:sz w:val="24"/>
          <w:szCs w:val="24"/>
        </w:rPr>
        <w:t>26.10.2020г</w:t>
      </w:r>
      <w:bookmarkStart w:id="0" w:name="_GoBack"/>
      <w:bookmarkEnd w:id="0"/>
      <w:r w:rsidR="00FE488E" w:rsidRPr="001C1CD4">
        <w:rPr>
          <w:rFonts w:ascii="Times New Roman" w:hAnsi="Times New Roman"/>
          <w:sz w:val="24"/>
          <w:szCs w:val="24"/>
        </w:rPr>
        <w:t xml:space="preserve"> №</w:t>
      </w:r>
      <w:r w:rsidR="00776545">
        <w:rPr>
          <w:rFonts w:ascii="Times New Roman" w:hAnsi="Times New Roman"/>
          <w:sz w:val="24"/>
          <w:szCs w:val="24"/>
        </w:rPr>
        <w:t xml:space="preserve"> </w:t>
      </w:r>
      <w:r w:rsidR="00D27B2D">
        <w:rPr>
          <w:rFonts w:ascii="Times New Roman" w:hAnsi="Times New Roman"/>
          <w:sz w:val="24"/>
          <w:szCs w:val="24"/>
        </w:rPr>
        <w:t>1409</w:t>
      </w:r>
      <w:r w:rsidR="00776545">
        <w:rPr>
          <w:rFonts w:ascii="Times New Roman" w:hAnsi="Times New Roman"/>
          <w:sz w:val="24"/>
          <w:szCs w:val="24"/>
        </w:rPr>
        <w:t>.</w:t>
      </w:r>
    </w:p>
    <w:p w:rsidR="00480DCA" w:rsidRDefault="002A09AF" w:rsidP="00813F4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 xml:space="preserve">Основание установленного </w:t>
      </w:r>
      <w:r w:rsidRPr="001C1CD4">
        <w:rPr>
          <w:rFonts w:ascii="Times New Roman" w:hAnsi="Times New Roman"/>
          <w:b/>
          <w:sz w:val="24"/>
          <w:szCs w:val="24"/>
          <w:lang w:eastAsia="ru-RU"/>
        </w:rPr>
        <w:t>размера ежегодной арендной платы</w:t>
      </w:r>
      <w:r w:rsidRPr="001C1CD4">
        <w:rPr>
          <w:rFonts w:ascii="Times New Roman" w:hAnsi="Times New Roman"/>
          <w:sz w:val="24"/>
          <w:szCs w:val="24"/>
        </w:rPr>
        <w:t xml:space="preserve">: </w:t>
      </w:r>
      <w:r w:rsidR="00B460DF" w:rsidRPr="001C1CD4">
        <w:rPr>
          <w:rFonts w:ascii="Times New Roman" w:hAnsi="Times New Roman"/>
          <w:sz w:val="24"/>
          <w:szCs w:val="24"/>
        </w:rPr>
        <w:t xml:space="preserve">решение Благовещенского районного Совета народных депутатов Амурской </w:t>
      </w:r>
      <w:r w:rsidR="00AD2155" w:rsidRPr="001C1CD4">
        <w:rPr>
          <w:rFonts w:ascii="Times New Roman" w:hAnsi="Times New Roman"/>
          <w:sz w:val="24"/>
          <w:szCs w:val="24"/>
        </w:rPr>
        <w:t>области от</w:t>
      </w:r>
      <w:r w:rsidR="00B460DF" w:rsidRPr="001C1CD4">
        <w:rPr>
          <w:rFonts w:ascii="Times New Roman" w:hAnsi="Times New Roman"/>
          <w:sz w:val="24"/>
          <w:szCs w:val="24"/>
        </w:rPr>
        <w:t xml:space="preserve"> 03.04.2017г № 398 «Об утверждении Порядка определения начальной цены предмета аукциона на право </w:t>
      </w:r>
      <w:r w:rsidR="00B460DF" w:rsidRPr="00D114D6">
        <w:rPr>
          <w:rFonts w:ascii="Times New Roman" w:hAnsi="Times New Roman"/>
          <w:sz w:val="24"/>
          <w:szCs w:val="24"/>
        </w:rPr>
        <w:t>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D114D6" w:rsidRPr="00D114D6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D114D6">
        <w:rPr>
          <w:rFonts w:ascii="Times New Roman" w:hAnsi="Times New Roman"/>
          <w:b/>
          <w:spacing w:val="-1"/>
          <w:sz w:val="24"/>
          <w:szCs w:val="24"/>
        </w:rPr>
        <w:t>Аукцион состоится</w:t>
      </w:r>
      <w:r w:rsidRPr="00D114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0389E">
        <w:rPr>
          <w:rFonts w:ascii="Times New Roman" w:hAnsi="Times New Roman"/>
          <w:spacing w:val="-1"/>
          <w:sz w:val="24"/>
          <w:szCs w:val="24"/>
        </w:rPr>
        <w:t>04.12</w:t>
      </w:r>
      <w:r w:rsidRPr="00D114D6">
        <w:rPr>
          <w:rFonts w:ascii="Times New Roman" w:hAnsi="Times New Roman"/>
          <w:spacing w:val="-1"/>
          <w:sz w:val="24"/>
          <w:szCs w:val="24"/>
        </w:rPr>
        <w:t>.2020г в 1</w:t>
      </w:r>
      <w:r>
        <w:rPr>
          <w:rFonts w:ascii="Times New Roman" w:hAnsi="Times New Roman"/>
          <w:spacing w:val="-1"/>
          <w:sz w:val="24"/>
          <w:szCs w:val="24"/>
        </w:rPr>
        <w:t>0</w:t>
      </w:r>
      <w:r w:rsidRPr="00D114D6">
        <w:rPr>
          <w:rFonts w:ascii="Times New Roman" w:hAnsi="Times New Roman"/>
          <w:spacing w:val="-1"/>
          <w:sz w:val="24"/>
          <w:szCs w:val="24"/>
        </w:rPr>
        <w:t>.00ч по местному времени по адресу: Амурская область, г.Благовещенск, ул.Зейская, д.198, зал заседаний.</w:t>
      </w:r>
    </w:p>
    <w:p w:rsidR="004E3DFE" w:rsidRPr="004E3DFE" w:rsidRDefault="004E3DFE" w:rsidP="004E3DFE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4E3DFE">
        <w:rPr>
          <w:rFonts w:ascii="Times New Roman" w:hAnsi="Times New Roman"/>
          <w:b/>
          <w:spacing w:val="-1"/>
          <w:sz w:val="24"/>
          <w:szCs w:val="24"/>
        </w:rPr>
        <w:t>Порядок приема заявок:</w:t>
      </w:r>
    </w:p>
    <w:p w:rsidR="004E3DFE" w:rsidRPr="004E3DFE" w:rsidRDefault="004E3DFE" w:rsidP="004E3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4E3DFE">
        <w:rPr>
          <w:rFonts w:ascii="Times New Roman" w:hAnsi="Times New Roman"/>
          <w:spacing w:val="3"/>
          <w:sz w:val="24"/>
          <w:szCs w:val="24"/>
        </w:rPr>
        <w:t xml:space="preserve">Заявки с прилагаемыми к ним документами принимаются организатором </w:t>
      </w:r>
      <w:r w:rsidRPr="004E3DFE">
        <w:rPr>
          <w:rFonts w:ascii="Times New Roman" w:hAnsi="Times New Roman"/>
          <w:spacing w:val="1"/>
          <w:sz w:val="24"/>
          <w:szCs w:val="24"/>
        </w:rPr>
        <w:t xml:space="preserve">начиная со </w:t>
      </w:r>
      <w:r w:rsidRPr="004E3DFE">
        <w:rPr>
          <w:rFonts w:ascii="Times New Roman" w:hAnsi="Times New Roman"/>
          <w:spacing w:val="2"/>
          <w:sz w:val="24"/>
          <w:szCs w:val="24"/>
        </w:rPr>
        <w:t>дня выхода объявления в средствах</w:t>
      </w:r>
      <w:r w:rsidRPr="004E3DFE">
        <w:rPr>
          <w:rFonts w:ascii="Times New Roman" w:hAnsi="Times New Roman"/>
          <w:sz w:val="24"/>
          <w:szCs w:val="24"/>
        </w:rPr>
        <w:t xml:space="preserve"> массовой информации </w:t>
      </w:r>
      <w:r w:rsidRPr="004E3DFE">
        <w:rPr>
          <w:rFonts w:ascii="Times New Roman" w:hAnsi="Times New Roman"/>
          <w:spacing w:val="3"/>
          <w:sz w:val="24"/>
          <w:szCs w:val="24"/>
        </w:rPr>
        <w:t xml:space="preserve">с 28.10.2020г по </w:t>
      </w:r>
      <w:r w:rsidRPr="004E3DFE">
        <w:rPr>
          <w:rFonts w:ascii="Times New Roman" w:hAnsi="Times New Roman"/>
          <w:spacing w:val="1"/>
          <w:sz w:val="24"/>
          <w:szCs w:val="24"/>
        </w:rPr>
        <w:t xml:space="preserve">рабочим дням с 08.00ч до 17.00ч (обед с 12.00ч до 13.00ч), </w:t>
      </w:r>
      <w:r w:rsidRPr="004E3DFE">
        <w:rPr>
          <w:rFonts w:ascii="Times New Roman" w:hAnsi="Times New Roman"/>
          <w:sz w:val="24"/>
          <w:szCs w:val="24"/>
        </w:rPr>
        <w:t>в предпраздничные дни с 08:00ч до 16:00ч, кроме выходных (суббота, воскресенье) и праздничных дней</w:t>
      </w:r>
      <w:r w:rsidRPr="004E3DFE">
        <w:rPr>
          <w:rFonts w:ascii="Times New Roman" w:hAnsi="Times New Roman"/>
          <w:spacing w:val="1"/>
          <w:sz w:val="24"/>
          <w:szCs w:val="24"/>
        </w:rPr>
        <w:t xml:space="preserve"> по местному времени, начиная со </w:t>
      </w:r>
      <w:r w:rsidRPr="004E3DFE">
        <w:rPr>
          <w:rFonts w:ascii="Times New Roman" w:hAnsi="Times New Roman"/>
          <w:spacing w:val="2"/>
          <w:sz w:val="24"/>
          <w:szCs w:val="24"/>
        </w:rPr>
        <w:t>дня выхода объявления в средствах</w:t>
      </w:r>
      <w:r w:rsidRPr="004E3DFE">
        <w:rPr>
          <w:rFonts w:ascii="Times New Roman" w:hAnsi="Times New Roman"/>
          <w:sz w:val="24"/>
          <w:szCs w:val="24"/>
        </w:rPr>
        <w:t xml:space="preserve"> массовой информации. Подать заявку на участие в аукционе можно на бумажном носителе с использованием почтовой связи и в установленный контейнер со стороны центрального входа здания администрации Благовещенского района </w:t>
      </w:r>
      <w:r w:rsidRPr="004E3DFE">
        <w:rPr>
          <w:rFonts w:ascii="Times New Roman" w:hAnsi="Times New Roman"/>
          <w:spacing w:val="-1"/>
          <w:sz w:val="24"/>
          <w:szCs w:val="24"/>
        </w:rPr>
        <w:t xml:space="preserve">по адресу: Амурская область, г.Благовещенск, ул.Зейская, д.198, каб.1. </w:t>
      </w:r>
    </w:p>
    <w:p w:rsidR="004E3DFE" w:rsidRPr="004E3DFE" w:rsidRDefault="004E3DFE" w:rsidP="004E3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3DFE">
        <w:rPr>
          <w:rFonts w:ascii="Times New Roman" w:hAnsi="Times New Roman"/>
          <w:b/>
          <w:spacing w:val="4"/>
          <w:sz w:val="24"/>
          <w:szCs w:val="24"/>
        </w:rPr>
        <w:t>Дата и время окончания приема заявок</w:t>
      </w:r>
      <w:r w:rsidRPr="004E3DFE">
        <w:rPr>
          <w:rFonts w:ascii="Times New Roman" w:hAnsi="Times New Roman"/>
          <w:spacing w:val="4"/>
          <w:sz w:val="24"/>
          <w:szCs w:val="24"/>
        </w:rPr>
        <w:t xml:space="preserve"> 30.11.2020г в 17.00ч</w:t>
      </w:r>
      <w:r w:rsidRPr="004E3DFE">
        <w:rPr>
          <w:rFonts w:ascii="Times New Roman" w:hAnsi="Times New Roman"/>
          <w:spacing w:val="-1"/>
          <w:sz w:val="24"/>
          <w:szCs w:val="24"/>
        </w:rPr>
        <w:t xml:space="preserve"> по местному времени.</w:t>
      </w:r>
    </w:p>
    <w:p w:rsidR="004E3DFE" w:rsidRPr="004E3DFE" w:rsidRDefault="004E3DFE" w:rsidP="004E3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3DFE">
        <w:rPr>
          <w:rFonts w:ascii="Times New Roman" w:hAnsi="Times New Roman"/>
          <w:b/>
          <w:sz w:val="24"/>
          <w:szCs w:val="24"/>
        </w:rPr>
        <w:t>Дата, время и место определения участников аукциона</w:t>
      </w:r>
      <w:r w:rsidRPr="004E3DFE">
        <w:rPr>
          <w:rFonts w:ascii="Times New Roman" w:hAnsi="Times New Roman"/>
          <w:sz w:val="24"/>
          <w:szCs w:val="24"/>
        </w:rPr>
        <w:t xml:space="preserve"> 02.12.2020г в 15.30ч </w:t>
      </w:r>
      <w:r w:rsidRPr="004E3DFE">
        <w:rPr>
          <w:rFonts w:ascii="Times New Roman" w:hAnsi="Times New Roman"/>
          <w:spacing w:val="-1"/>
          <w:sz w:val="24"/>
          <w:szCs w:val="24"/>
        </w:rPr>
        <w:t>по местному времени</w:t>
      </w:r>
      <w:r w:rsidRPr="004E3DFE">
        <w:rPr>
          <w:rFonts w:ascii="Times New Roman" w:hAnsi="Times New Roman"/>
          <w:sz w:val="24"/>
          <w:szCs w:val="24"/>
        </w:rPr>
        <w:t xml:space="preserve"> по адресу: Амурская область, г.Благовещенск, ул.Зейская, д.198, каб.40.</w:t>
      </w:r>
    </w:p>
    <w:p w:rsidR="004E3DFE" w:rsidRPr="00154651" w:rsidRDefault="004E3DFE" w:rsidP="004E3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4651">
        <w:rPr>
          <w:rFonts w:ascii="Times New Roman" w:hAnsi="Times New Roman"/>
          <w:sz w:val="24"/>
          <w:szCs w:val="24"/>
        </w:rPr>
        <w:t>Дата и время подведения итогов аукциона 04.12.2020г после завершения аукциона.</w:t>
      </w:r>
    </w:p>
    <w:p w:rsidR="00D114D6" w:rsidRPr="00154651" w:rsidRDefault="00D114D6" w:rsidP="004E3DF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4651">
        <w:rPr>
          <w:rFonts w:ascii="Times New Roman" w:hAnsi="Times New Roman" w:cs="Times New Roman"/>
          <w:spacing w:val="-1"/>
          <w:sz w:val="24"/>
          <w:szCs w:val="24"/>
        </w:rPr>
        <w:t>Контактный телефон: 22-16-42.</w:t>
      </w:r>
    </w:p>
    <w:p w:rsidR="0020389E" w:rsidRPr="004E3DFE" w:rsidRDefault="0020389E" w:rsidP="004E3DFE">
      <w:pPr>
        <w:pStyle w:val="textbastxt0"/>
        <w:ind w:firstLine="709"/>
        <w:contextualSpacing/>
        <w:rPr>
          <w:b/>
        </w:rPr>
      </w:pPr>
    </w:p>
    <w:p w:rsidR="00E91018" w:rsidRPr="004E3DFE" w:rsidRDefault="00E91018" w:rsidP="004E3DF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FE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7536A8" w:rsidRPr="004E3DFE" w:rsidRDefault="007536A8" w:rsidP="004E3DFE">
      <w:pPr>
        <w:pStyle w:val="textbastxt0"/>
        <w:ind w:firstLine="709"/>
        <w:contextualSpacing/>
        <w:rPr>
          <w:b/>
        </w:rPr>
      </w:pPr>
      <w:r w:rsidRPr="004E3DFE">
        <w:rPr>
          <w:b/>
        </w:rPr>
        <w:t>Предмет аукциона</w:t>
      </w:r>
      <w:r w:rsidRPr="004E3DFE">
        <w:t>:</w:t>
      </w:r>
      <w:r w:rsidRPr="004E3DFE">
        <w:rPr>
          <w:b/>
        </w:rPr>
        <w:t xml:space="preserve"> </w:t>
      </w:r>
      <w:r w:rsidRPr="004E3DFE">
        <w:t xml:space="preserve">право на заключение договора аренды земельного участка, государственная </w:t>
      </w:r>
      <w:r w:rsidRPr="004E3DFE">
        <w:rPr>
          <w:spacing w:val="1"/>
        </w:rPr>
        <w:t>собственность на который не разграничена.</w:t>
      </w:r>
    </w:p>
    <w:p w:rsidR="00E91018" w:rsidRPr="004E3DFE" w:rsidRDefault="00550588" w:rsidP="004E3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3DFE">
        <w:rPr>
          <w:rFonts w:ascii="Times New Roman" w:hAnsi="Times New Roman"/>
          <w:b/>
          <w:sz w:val="24"/>
          <w:szCs w:val="24"/>
        </w:rPr>
        <w:t>Категория земель:</w:t>
      </w:r>
      <w:r w:rsidR="00E91018" w:rsidRPr="004E3DFE">
        <w:rPr>
          <w:rFonts w:ascii="Times New Roman" w:hAnsi="Times New Roman"/>
          <w:sz w:val="24"/>
          <w:szCs w:val="24"/>
        </w:rPr>
        <w:t xml:space="preserve"> земли сельскохозяйственного назначения.</w:t>
      </w:r>
    </w:p>
    <w:p w:rsidR="00E91018" w:rsidRPr="004E3DFE" w:rsidRDefault="00E91018" w:rsidP="004E3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3DFE"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участка: </w:t>
      </w:r>
      <w:r w:rsidRPr="004E3DFE">
        <w:rPr>
          <w:rFonts w:ascii="Times New Roman" w:hAnsi="Times New Roman"/>
          <w:bCs/>
          <w:sz w:val="24"/>
          <w:szCs w:val="24"/>
        </w:rPr>
        <w:t>28:10:</w:t>
      </w:r>
      <w:r w:rsidR="0020389E" w:rsidRPr="004E3DFE">
        <w:rPr>
          <w:rFonts w:ascii="Times New Roman" w:hAnsi="Times New Roman"/>
          <w:bCs/>
          <w:sz w:val="24"/>
          <w:szCs w:val="24"/>
        </w:rPr>
        <w:t>013001:1626</w:t>
      </w:r>
      <w:r w:rsidRPr="004E3DFE">
        <w:rPr>
          <w:rFonts w:ascii="Times New Roman" w:hAnsi="Times New Roman"/>
          <w:bCs/>
          <w:sz w:val="24"/>
          <w:szCs w:val="24"/>
        </w:rPr>
        <w:t>.</w:t>
      </w:r>
    </w:p>
    <w:p w:rsidR="00E91018" w:rsidRPr="004E3DFE" w:rsidRDefault="00E91018" w:rsidP="004E3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E3DFE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4E3DFE">
        <w:rPr>
          <w:rFonts w:ascii="Times New Roman" w:hAnsi="Times New Roman"/>
          <w:bCs/>
          <w:sz w:val="24"/>
          <w:szCs w:val="24"/>
        </w:rPr>
        <w:t xml:space="preserve">: </w:t>
      </w:r>
      <w:r w:rsidR="0020389E" w:rsidRPr="004E3DFE">
        <w:rPr>
          <w:rFonts w:ascii="Times New Roman" w:hAnsi="Times New Roman"/>
          <w:sz w:val="24"/>
          <w:szCs w:val="24"/>
        </w:rPr>
        <w:t>13098 к</w:t>
      </w:r>
      <w:r w:rsidRPr="004E3DFE">
        <w:rPr>
          <w:rFonts w:ascii="Times New Roman" w:hAnsi="Times New Roman"/>
          <w:bCs/>
          <w:sz w:val="24"/>
          <w:szCs w:val="24"/>
        </w:rPr>
        <w:t>в.м.</w:t>
      </w:r>
    </w:p>
    <w:p w:rsidR="00E91018" w:rsidRPr="004E3DFE" w:rsidRDefault="00E91018" w:rsidP="004E3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3DFE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</w:t>
      </w:r>
      <w:r w:rsidRPr="004E3DFE">
        <w:rPr>
          <w:rFonts w:ascii="Times New Roman" w:hAnsi="Times New Roman"/>
          <w:sz w:val="24"/>
          <w:szCs w:val="24"/>
        </w:rPr>
        <w:t xml:space="preserve">: </w:t>
      </w:r>
      <w:r w:rsidR="00D114D6" w:rsidRPr="004E3DFE">
        <w:rPr>
          <w:rFonts w:ascii="Times New Roman" w:hAnsi="Times New Roman"/>
          <w:sz w:val="24"/>
          <w:szCs w:val="24"/>
        </w:rPr>
        <w:t>сельскохозяйственное использование.</w:t>
      </w:r>
    </w:p>
    <w:p w:rsidR="00E91018" w:rsidRPr="001C1CD4" w:rsidRDefault="00E91018" w:rsidP="004E3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3DFE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4E3DFE">
        <w:rPr>
          <w:rFonts w:ascii="Times New Roman" w:hAnsi="Times New Roman"/>
          <w:bCs/>
          <w:sz w:val="24"/>
          <w:szCs w:val="24"/>
        </w:rPr>
        <w:t xml:space="preserve">: в границах, указанных в выписке </w:t>
      </w:r>
      <w:r w:rsidR="007461D6" w:rsidRPr="004E3DFE">
        <w:rPr>
          <w:rFonts w:ascii="Times New Roman" w:hAnsi="Times New Roman"/>
          <w:bCs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</w:t>
      </w:r>
      <w:r w:rsidR="007461D6">
        <w:rPr>
          <w:rFonts w:ascii="Times New Roman" w:hAnsi="Times New Roman"/>
          <w:bCs/>
          <w:sz w:val="24"/>
          <w:szCs w:val="24"/>
        </w:rPr>
        <w:t>кт недвижимости</w:t>
      </w:r>
      <w:r w:rsidRPr="001C1CD4">
        <w:rPr>
          <w:rFonts w:ascii="Times New Roman" w:hAnsi="Times New Roman"/>
          <w:bCs/>
          <w:sz w:val="24"/>
          <w:szCs w:val="24"/>
        </w:rPr>
        <w:t>.</w:t>
      </w:r>
    </w:p>
    <w:p w:rsidR="00E91018" w:rsidRPr="00E91018" w:rsidRDefault="00E91018" w:rsidP="00E9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1018">
        <w:rPr>
          <w:rFonts w:ascii="Times New Roman" w:hAnsi="Times New Roman"/>
          <w:b/>
          <w:bCs/>
          <w:sz w:val="24"/>
          <w:szCs w:val="24"/>
        </w:rPr>
        <w:t>Местоположение</w:t>
      </w:r>
      <w:r w:rsidRPr="00E91018">
        <w:rPr>
          <w:rFonts w:ascii="Times New Roman" w:hAnsi="Times New Roman"/>
          <w:bCs/>
          <w:sz w:val="24"/>
          <w:szCs w:val="24"/>
        </w:rPr>
        <w:t xml:space="preserve">: </w:t>
      </w:r>
      <w:r w:rsidRPr="00E91018">
        <w:rPr>
          <w:rFonts w:ascii="Times New Roman" w:hAnsi="Times New Roman"/>
          <w:sz w:val="24"/>
          <w:szCs w:val="24"/>
        </w:rPr>
        <w:t>Амурская</w:t>
      </w:r>
      <w:r w:rsidR="0020389E">
        <w:rPr>
          <w:rFonts w:ascii="Times New Roman" w:hAnsi="Times New Roman"/>
          <w:sz w:val="24"/>
          <w:szCs w:val="24"/>
        </w:rPr>
        <w:t xml:space="preserve"> область, Благовещенский район</w:t>
      </w:r>
      <w:r w:rsidR="00D114D6">
        <w:rPr>
          <w:rFonts w:ascii="Times New Roman" w:hAnsi="Times New Roman"/>
          <w:sz w:val="24"/>
          <w:szCs w:val="24"/>
        </w:rPr>
        <w:t>.</w:t>
      </w:r>
      <w:r w:rsidRPr="00E91018">
        <w:rPr>
          <w:rFonts w:ascii="Times New Roman" w:hAnsi="Times New Roman"/>
          <w:b/>
          <w:sz w:val="24"/>
          <w:szCs w:val="24"/>
        </w:rPr>
        <w:t xml:space="preserve"> </w:t>
      </w:r>
    </w:p>
    <w:p w:rsidR="00E91018" w:rsidRPr="00E91018" w:rsidRDefault="00E91018" w:rsidP="00E91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1018">
        <w:rPr>
          <w:rFonts w:ascii="Times New Roman" w:hAnsi="Times New Roman"/>
          <w:b/>
          <w:sz w:val="24"/>
          <w:szCs w:val="24"/>
        </w:rPr>
        <w:t>Срок аренды</w:t>
      </w:r>
      <w:r w:rsidR="0020389E">
        <w:rPr>
          <w:rFonts w:ascii="Times New Roman" w:hAnsi="Times New Roman"/>
          <w:sz w:val="24"/>
          <w:szCs w:val="24"/>
        </w:rPr>
        <w:t xml:space="preserve">: 48 </w:t>
      </w:r>
      <w:r w:rsidRPr="00E91018">
        <w:rPr>
          <w:rFonts w:ascii="Times New Roman" w:hAnsi="Times New Roman"/>
          <w:sz w:val="24"/>
          <w:szCs w:val="24"/>
        </w:rPr>
        <w:t>(</w:t>
      </w:r>
      <w:r w:rsidR="0020389E">
        <w:rPr>
          <w:rFonts w:ascii="Times New Roman" w:hAnsi="Times New Roman"/>
          <w:sz w:val="24"/>
          <w:szCs w:val="24"/>
        </w:rPr>
        <w:t>сорок восемь</w:t>
      </w:r>
      <w:r w:rsidRPr="00E91018">
        <w:rPr>
          <w:rFonts w:ascii="Times New Roman" w:hAnsi="Times New Roman"/>
          <w:sz w:val="24"/>
          <w:szCs w:val="24"/>
        </w:rPr>
        <w:t>) лет</w:t>
      </w:r>
      <w:r w:rsidR="0020389E">
        <w:rPr>
          <w:rFonts w:ascii="Times New Roman" w:hAnsi="Times New Roman"/>
          <w:sz w:val="24"/>
          <w:szCs w:val="24"/>
        </w:rPr>
        <w:t xml:space="preserve"> 11 месяцев</w:t>
      </w:r>
      <w:r w:rsidR="00D114D6">
        <w:rPr>
          <w:rFonts w:ascii="Times New Roman" w:hAnsi="Times New Roman"/>
          <w:sz w:val="24"/>
          <w:szCs w:val="24"/>
        </w:rPr>
        <w:t>.</w:t>
      </w:r>
    </w:p>
    <w:p w:rsidR="00E91018" w:rsidRPr="00E91018" w:rsidRDefault="00E91018" w:rsidP="00E9101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91018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</w:t>
      </w:r>
      <w:r w:rsidRPr="00E91018">
        <w:rPr>
          <w:rFonts w:ascii="Times New Roman" w:hAnsi="Times New Roman"/>
          <w:sz w:val="24"/>
          <w:szCs w:val="24"/>
        </w:rPr>
        <w:t xml:space="preserve"> – </w:t>
      </w:r>
      <w:r w:rsidR="0020389E">
        <w:rPr>
          <w:rFonts w:ascii="Times New Roman" w:hAnsi="Times New Roman"/>
          <w:sz w:val="24"/>
          <w:szCs w:val="24"/>
        </w:rPr>
        <w:t>1 349</w:t>
      </w:r>
      <w:r w:rsidRPr="00E91018">
        <w:rPr>
          <w:rFonts w:ascii="Times New Roman" w:hAnsi="Times New Roman"/>
          <w:bCs/>
          <w:sz w:val="24"/>
          <w:szCs w:val="24"/>
        </w:rPr>
        <w:t xml:space="preserve"> (</w:t>
      </w:r>
      <w:r w:rsidR="0020389E">
        <w:rPr>
          <w:rFonts w:ascii="Times New Roman" w:hAnsi="Times New Roman"/>
          <w:bCs/>
          <w:sz w:val="24"/>
          <w:szCs w:val="24"/>
        </w:rPr>
        <w:t>одна тысяча триста сорок девять</w:t>
      </w:r>
      <w:r w:rsidRPr="00E91018">
        <w:rPr>
          <w:rFonts w:ascii="Times New Roman" w:hAnsi="Times New Roman"/>
          <w:bCs/>
          <w:sz w:val="24"/>
          <w:szCs w:val="24"/>
        </w:rPr>
        <w:t xml:space="preserve">) руб. </w:t>
      </w:r>
      <w:r w:rsidR="0020389E">
        <w:rPr>
          <w:rFonts w:ascii="Times New Roman" w:hAnsi="Times New Roman"/>
          <w:bCs/>
          <w:sz w:val="24"/>
          <w:szCs w:val="24"/>
        </w:rPr>
        <w:t>09</w:t>
      </w:r>
      <w:r w:rsidRPr="00E9101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E91018" w:rsidRPr="00E91018" w:rsidRDefault="00E91018" w:rsidP="00E9101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91018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E91018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E91018">
        <w:rPr>
          <w:rFonts w:ascii="Times New Roman" w:hAnsi="Times New Roman"/>
          <w:bCs/>
          <w:sz w:val="24"/>
          <w:szCs w:val="24"/>
        </w:rPr>
        <w:t xml:space="preserve"> - </w:t>
      </w:r>
      <w:r w:rsidR="002A5C1D">
        <w:rPr>
          <w:rFonts w:ascii="Times New Roman" w:hAnsi="Times New Roman"/>
          <w:bCs/>
          <w:sz w:val="24"/>
          <w:szCs w:val="24"/>
        </w:rPr>
        <w:t>4</w:t>
      </w:r>
      <w:r w:rsidR="0020389E">
        <w:rPr>
          <w:rFonts w:ascii="Times New Roman" w:hAnsi="Times New Roman"/>
          <w:bCs/>
          <w:sz w:val="24"/>
          <w:szCs w:val="24"/>
        </w:rPr>
        <w:t>0</w:t>
      </w:r>
      <w:r w:rsidRPr="00E91018">
        <w:rPr>
          <w:rFonts w:ascii="Times New Roman" w:hAnsi="Times New Roman"/>
          <w:bCs/>
          <w:sz w:val="24"/>
          <w:szCs w:val="24"/>
        </w:rPr>
        <w:t xml:space="preserve"> (</w:t>
      </w:r>
      <w:r w:rsidR="0020389E">
        <w:rPr>
          <w:rFonts w:ascii="Times New Roman" w:hAnsi="Times New Roman"/>
          <w:bCs/>
          <w:sz w:val="24"/>
          <w:szCs w:val="24"/>
        </w:rPr>
        <w:t>сорок</w:t>
      </w:r>
      <w:r w:rsidRPr="00E91018">
        <w:rPr>
          <w:rFonts w:ascii="Times New Roman" w:hAnsi="Times New Roman"/>
          <w:bCs/>
          <w:sz w:val="24"/>
          <w:szCs w:val="24"/>
        </w:rPr>
        <w:t xml:space="preserve">) руб. </w:t>
      </w:r>
      <w:r w:rsidR="0020389E">
        <w:rPr>
          <w:rFonts w:ascii="Times New Roman" w:hAnsi="Times New Roman"/>
          <w:bCs/>
          <w:sz w:val="24"/>
          <w:szCs w:val="24"/>
        </w:rPr>
        <w:t>47</w:t>
      </w:r>
      <w:r w:rsidRPr="00E9101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E91018" w:rsidRPr="001C1CD4" w:rsidRDefault="00E91018" w:rsidP="00E910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91018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E91018">
        <w:rPr>
          <w:rFonts w:ascii="Times New Roman" w:hAnsi="Times New Roman"/>
          <w:sz w:val="24"/>
          <w:szCs w:val="24"/>
        </w:rPr>
        <w:t>в размере 20% от начальной</w:t>
      </w:r>
      <w:r w:rsidRPr="001C1CD4">
        <w:rPr>
          <w:rFonts w:ascii="Times New Roman" w:hAnsi="Times New Roman"/>
          <w:sz w:val="24"/>
          <w:szCs w:val="24"/>
        </w:rPr>
        <w:t xml:space="preserve"> цены предмета аукциона </w:t>
      </w:r>
      <w:r w:rsidRPr="001C1CD4">
        <w:rPr>
          <w:rFonts w:ascii="Times New Roman" w:hAnsi="Times New Roman"/>
          <w:bCs/>
          <w:sz w:val="24"/>
          <w:szCs w:val="24"/>
        </w:rPr>
        <w:t xml:space="preserve">– </w:t>
      </w:r>
      <w:r w:rsidR="0020389E">
        <w:rPr>
          <w:rFonts w:ascii="Times New Roman" w:hAnsi="Times New Roman"/>
          <w:bCs/>
          <w:sz w:val="24"/>
          <w:szCs w:val="24"/>
        </w:rPr>
        <w:t>269</w:t>
      </w:r>
      <w:r w:rsidRPr="001C1CD4">
        <w:rPr>
          <w:rFonts w:ascii="Times New Roman" w:hAnsi="Times New Roman"/>
          <w:bCs/>
          <w:sz w:val="24"/>
          <w:szCs w:val="24"/>
        </w:rPr>
        <w:t xml:space="preserve"> (</w:t>
      </w:r>
      <w:r w:rsidR="0020389E">
        <w:rPr>
          <w:rFonts w:ascii="Times New Roman" w:hAnsi="Times New Roman"/>
          <w:bCs/>
          <w:sz w:val="24"/>
          <w:szCs w:val="24"/>
        </w:rPr>
        <w:t>двести шестьдесят девять</w:t>
      </w:r>
      <w:r w:rsidRPr="001C1CD4">
        <w:rPr>
          <w:rFonts w:ascii="Times New Roman" w:hAnsi="Times New Roman"/>
          <w:bCs/>
          <w:sz w:val="24"/>
          <w:szCs w:val="24"/>
        </w:rPr>
        <w:t xml:space="preserve">) руб. </w:t>
      </w:r>
      <w:r w:rsidR="0020389E">
        <w:rPr>
          <w:rFonts w:ascii="Times New Roman" w:hAnsi="Times New Roman"/>
          <w:bCs/>
          <w:sz w:val="24"/>
          <w:szCs w:val="24"/>
        </w:rPr>
        <w:t>82</w:t>
      </w:r>
      <w:r w:rsidRPr="001C1CD4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E91018" w:rsidRPr="001C1CD4" w:rsidRDefault="00E91018" w:rsidP="00E910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1C1CD4">
        <w:rPr>
          <w:rFonts w:ascii="Times New Roman" w:hAnsi="Times New Roman"/>
          <w:sz w:val="24"/>
          <w:szCs w:val="24"/>
        </w:rPr>
        <w:t>нет.</w:t>
      </w:r>
    </w:p>
    <w:p w:rsidR="00E91018" w:rsidRPr="001C1CD4" w:rsidRDefault="00E91018" w:rsidP="00E910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CD4">
        <w:rPr>
          <w:rFonts w:ascii="Times New Roman" w:hAnsi="Times New Roman"/>
          <w:b/>
          <w:sz w:val="24"/>
          <w:szCs w:val="24"/>
        </w:rPr>
        <w:t xml:space="preserve"> Предельные параметры разрешенного строительства, реконструкции объектов капитального строительства:</w:t>
      </w:r>
    </w:p>
    <w:p w:rsidR="00E91018" w:rsidRPr="001C1CD4" w:rsidRDefault="00E91018" w:rsidP="00E91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CD4">
        <w:rPr>
          <w:rFonts w:ascii="Times New Roman" w:hAnsi="Times New Roman"/>
          <w:sz w:val="24"/>
          <w:szCs w:val="24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Благовещенского </w:t>
      </w:r>
      <w:r w:rsidRPr="001C1CD4">
        <w:rPr>
          <w:rFonts w:ascii="Times New Roman" w:hAnsi="Times New Roman"/>
          <w:sz w:val="24"/>
          <w:szCs w:val="24"/>
        </w:rPr>
        <w:lastRenderedPageBreak/>
        <w:t xml:space="preserve">района, не распространяются на сельскохозяйственные земли, в том числе на данный земельный участок с кадастровым номером </w:t>
      </w:r>
      <w:r w:rsidRPr="001C1CD4">
        <w:rPr>
          <w:rFonts w:ascii="Times New Roman" w:hAnsi="Times New Roman"/>
          <w:bCs/>
          <w:sz w:val="24"/>
          <w:szCs w:val="24"/>
        </w:rPr>
        <w:t>28:10:</w:t>
      </w:r>
      <w:r>
        <w:rPr>
          <w:rFonts w:ascii="Times New Roman" w:hAnsi="Times New Roman"/>
          <w:bCs/>
          <w:sz w:val="24"/>
          <w:szCs w:val="24"/>
        </w:rPr>
        <w:t>0130</w:t>
      </w:r>
      <w:r w:rsidR="0020389E">
        <w:rPr>
          <w:rFonts w:ascii="Times New Roman" w:hAnsi="Times New Roman"/>
          <w:bCs/>
          <w:sz w:val="24"/>
          <w:szCs w:val="24"/>
        </w:rPr>
        <w:t xml:space="preserve">01:1626 </w:t>
      </w:r>
      <w:r w:rsidRPr="001C1CD4">
        <w:rPr>
          <w:rFonts w:ascii="Times New Roman" w:hAnsi="Times New Roman"/>
          <w:sz w:val="24"/>
          <w:szCs w:val="24"/>
        </w:rPr>
        <w:t>(только заявительный характер).</w:t>
      </w:r>
    </w:p>
    <w:p w:rsidR="002A5C1D" w:rsidRDefault="002A5C1D" w:rsidP="0002747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6A8" w:rsidRPr="00550588" w:rsidRDefault="007536A8" w:rsidP="00753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8149B3" w:rsidRPr="001C1CD4" w:rsidRDefault="008149B3" w:rsidP="008149B3">
      <w:pPr>
        <w:pStyle w:val="textbastxt0"/>
        <w:ind w:firstLine="709"/>
        <w:contextualSpacing/>
        <w:rPr>
          <w:b/>
        </w:rPr>
      </w:pPr>
      <w:r w:rsidRPr="001C1CD4">
        <w:rPr>
          <w:b/>
        </w:rPr>
        <w:t>Предмет аукциона</w:t>
      </w:r>
      <w:r w:rsidRPr="001C1CD4">
        <w:t>:</w:t>
      </w:r>
      <w:r w:rsidRPr="001C1CD4">
        <w:rPr>
          <w:b/>
        </w:rPr>
        <w:t xml:space="preserve"> </w:t>
      </w:r>
      <w:r w:rsidRPr="001C1CD4">
        <w:t xml:space="preserve">право на заключение договора аренды земельного участка, </w:t>
      </w:r>
      <w:r>
        <w:t xml:space="preserve">государственная </w:t>
      </w:r>
      <w:r w:rsidRPr="001C1CD4">
        <w:rPr>
          <w:spacing w:val="1"/>
        </w:rPr>
        <w:t>собственность на который не разграничена.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Категория земель:</w:t>
      </w:r>
      <w:r w:rsidRPr="00550588">
        <w:rPr>
          <w:rFonts w:ascii="Times New Roman" w:hAnsi="Times New Roman"/>
          <w:sz w:val="24"/>
          <w:szCs w:val="24"/>
        </w:rPr>
        <w:t xml:space="preserve"> земли населённых пунктов.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участка: </w:t>
      </w:r>
      <w:r w:rsidRPr="00550588">
        <w:rPr>
          <w:rFonts w:ascii="Times New Roman" w:hAnsi="Times New Roman"/>
          <w:bCs/>
          <w:sz w:val="24"/>
          <w:szCs w:val="24"/>
        </w:rPr>
        <w:t>28:10:002003:</w:t>
      </w:r>
      <w:r w:rsidR="00B404E0">
        <w:rPr>
          <w:rFonts w:ascii="Times New Roman" w:hAnsi="Times New Roman"/>
          <w:bCs/>
          <w:sz w:val="24"/>
          <w:szCs w:val="24"/>
        </w:rPr>
        <w:t>802</w:t>
      </w:r>
      <w:r w:rsidRPr="00550588">
        <w:rPr>
          <w:rFonts w:ascii="Times New Roman" w:hAnsi="Times New Roman"/>
          <w:bCs/>
          <w:sz w:val="24"/>
          <w:szCs w:val="24"/>
        </w:rPr>
        <w:t>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="00B404E0">
        <w:rPr>
          <w:rFonts w:ascii="Times New Roman" w:hAnsi="Times New Roman"/>
          <w:bCs/>
          <w:sz w:val="24"/>
          <w:szCs w:val="24"/>
        </w:rPr>
        <w:t>1505</w:t>
      </w:r>
      <w:r w:rsidRPr="00550588">
        <w:rPr>
          <w:rFonts w:ascii="Times New Roman" w:hAnsi="Times New Roman"/>
          <w:sz w:val="24"/>
          <w:szCs w:val="24"/>
        </w:rPr>
        <w:t xml:space="preserve"> </w:t>
      </w:r>
      <w:r w:rsidRPr="00550588">
        <w:rPr>
          <w:rFonts w:ascii="Times New Roman" w:hAnsi="Times New Roman"/>
          <w:bCs/>
          <w:sz w:val="24"/>
          <w:szCs w:val="24"/>
        </w:rPr>
        <w:t>кв.м.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</w:t>
      </w:r>
      <w:r w:rsidRPr="00550588">
        <w:rPr>
          <w:rFonts w:ascii="Times New Roman" w:hAnsi="Times New Roman"/>
          <w:sz w:val="24"/>
          <w:szCs w:val="24"/>
        </w:rPr>
        <w:t>: для веден</w:t>
      </w:r>
      <w:r w:rsidR="00B404E0">
        <w:rPr>
          <w:rFonts w:ascii="Times New Roman" w:hAnsi="Times New Roman"/>
          <w:sz w:val="24"/>
          <w:szCs w:val="24"/>
        </w:rPr>
        <w:t xml:space="preserve">ия личного подсобного хозяйства, </w:t>
      </w:r>
      <w:r w:rsidR="00B404E0" w:rsidRPr="00550588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B404E0">
        <w:rPr>
          <w:rFonts w:ascii="Times New Roman" w:hAnsi="Times New Roman"/>
          <w:sz w:val="24"/>
          <w:szCs w:val="24"/>
        </w:rPr>
        <w:t>.</w:t>
      </w:r>
    </w:p>
    <w:p w:rsidR="007536A8" w:rsidRPr="00550588" w:rsidRDefault="007536A8" w:rsidP="00753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Местоположение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Pr="00550588">
        <w:rPr>
          <w:rFonts w:ascii="Times New Roman" w:hAnsi="Times New Roman"/>
          <w:sz w:val="24"/>
          <w:szCs w:val="24"/>
        </w:rPr>
        <w:t>Амурская область, Благовещенский район, Волковский с/с, с.Волково.</w:t>
      </w:r>
      <w:r w:rsidRPr="00550588">
        <w:rPr>
          <w:rFonts w:ascii="Times New Roman" w:hAnsi="Times New Roman"/>
          <w:b/>
          <w:sz w:val="24"/>
          <w:szCs w:val="24"/>
        </w:rPr>
        <w:t xml:space="preserve"> </w:t>
      </w:r>
    </w:p>
    <w:p w:rsidR="007536A8" w:rsidRPr="00550588" w:rsidRDefault="007536A8" w:rsidP="00753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Срок аренды</w:t>
      </w:r>
      <w:r w:rsidRPr="00550588">
        <w:rPr>
          <w:rFonts w:ascii="Times New Roman" w:hAnsi="Times New Roman"/>
          <w:sz w:val="24"/>
          <w:szCs w:val="24"/>
        </w:rPr>
        <w:t>: 20 (двадцать) лет.</w:t>
      </w:r>
    </w:p>
    <w:p w:rsidR="007461D6" w:rsidRDefault="007536A8" w:rsidP="007461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="007461D6" w:rsidRPr="001C1CD4">
        <w:rPr>
          <w:rFonts w:ascii="Times New Roman" w:hAnsi="Times New Roman"/>
          <w:bCs/>
          <w:sz w:val="24"/>
          <w:szCs w:val="24"/>
        </w:rPr>
        <w:t xml:space="preserve">в границах, указанных в выписке </w:t>
      </w:r>
      <w:r w:rsidR="007461D6">
        <w:rPr>
          <w:rFonts w:ascii="Times New Roman" w:hAnsi="Times New Roman"/>
          <w:bCs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461D6" w:rsidRPr="001C1CD4">
        <w:rPr>
          <w:rFonts w:ascii="Times New Roman" w:hAnsi="Times New Roman"/>
          <w:bCs/>
          <w:sz w:val="24"/>
          <w:szCs w:val="24"/>
        </w:rPr>
        <w:t>.</w:t>
      </w:r>
    </w:p>
    <w:p w:rsidR="007536A8" w:rsidRPr="00550588" w:rsidRDefault="007536A8" w:rsidP="007461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плата):</w:t>
      </w:r>
      <w:r w:rsidRPr="00550588">
        <w:rPr>
          <w:rFonts w:ascii="Times New Roman" w:hAnsi="Times New Roman"/>
          <w:sz w:val="24"/>
          <w:szCs w:val="24"/>
        </w:rPr>
        <w:t xml:space="preserve"> 11 </w:t>
      </w:r>
      <w:r w:rsidR="00B404E0">
        <w:rPr>
          <w:rFonts w:ascii="Times New Roman" w:hAnsi="Times New Roman"/>
          <w:sz w:val="24"/>
          <w:szCs w:val="24"/>
        </w:rPr>
        <w:t>895</w:t>
      </w:r>
      <w:r w:rsidR="00B404E0">
        <w:rPr>
          <w:rFonts w:ascii="Times New Roman" w:hAnsi="Times New Roman"/>
          <w:bCs/>
          <w:sz w:val="24"/>
          <w:szCs w:val="24"/>
        </w:rPr>
        <w:t xml:space="preserve"> (одиннадцать тысяч восемьсот девяносто пять) руб. 90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7536A8" w:rsidRPr="00550588" w:rsidRDefault="007536A8" w:rsidP="007536A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550588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="00B404E0">
        <w:rPr>
          <w:rFonts w:ascii="Times New Roman" w:hAnsi="Times New Roman"/>
          <w:bCs/>
          <w:sz w:val="24"/>
          <w:szCs w:val="24"/>
        </w:rPr>
        <w:t xml:space="preserve"> – 356</w:t>
      </w:r>
      <w:r w:rsidRPr="00550588">
        <w:rPr>
          <w:rFonts w:ascii="Times New Roman" w:hAnsi="Times New Roman"/>
          <w:bCs/>
          <w:sz w:val="24"/>
          <w:szCs w:val="24"/>
        </w:rPr>
        <w:t xml:space="preserve"> (триста пятьдесят</w:t>
      </w:r>
      <w:r w:rsidR="00B404E0">
        <w:rPr>
          <w:rFonts w:ascii="Times New Roman" w:hAnsi="Times New Roman"/>
          <w:bCs/>
          <w:sz w:val="24"/>
          <w:szCs w:val="24"/>
        </w:rPr>
        <w:t xml:space="preserve"> шесть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 w:rsidR="00B404E0">
        <w:rPr>
          <w:rFonts w:ascii="Times New Roman" w:hAnsi="Times New Roman"/>
          <w:bCs/>
          <w:sz w:val="24"/>
          <w:szCs w:val="24"/>
        </w:rPr>
        <w:t>88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550588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550588">
        <w:rPr>
          <w:rFonts w:ascii="Times New Roman" w:hAnsi="Times New Roman"/>
          <w:bCs/>
          <w:sz w:val="24"/>
          <w:szCs w:val="24"/>
        </w:rPr>
        <w:t>–</w:t>
      </w:r>
      <w:r w:rsidR="00B404E0">
        <w:rPr>
          <w:rFonts w:ascii="Times New Roman" w:hAnsi="Times New Roman"/>
          <w:bCs/>
          <w:sz w:val="24"/>
          <w:szCs w:val="24"/>
        </w:rPr>
        <w:t xml:space="preserve"> 2 379</w:t>
      </w:r>
      <w:r w:rsidRPr="00550588">
        <w:rPr>
          <w:rFonts w:ascii="Times New Roman" w:hAnsi="Times New Roman"/>
          <w:bCs/>
          <w:sz w:val="24"/>
          <w:szCs w:val="24"/>
        </w:rPr>
        <w:t xml:space="preserve"> (две тысячи триста </w:t>
      </w:r>
      <w:r w:rsidR="00B404E0">
        <w:rPr>
          <w:rFonts w:ascii="Times New Roman" w:hAnsi="Times New Roman"/>
          <w:bCs/>
          <w:sz w:val="24"/>
          <w:szCs w:val="24"/>
        </w:rPr>
        <w:t>семьдесят девять) руб. 18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7536A8" w:rsidRPr="00550588" w:rsidRDefault="007536A8" w:rsidP="007536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550588">
        <w:rPr>
          <w:rFonts w:ascii="Times New Roman" w:hAnsi="Times New Roman"/>
          <w:sz w:val="24"/>
          <w:szCs w:val="24"/>
        </w:rPr>
        <w:t>нет.</w:t>
      </w:r>
    </w:p>
    <w:p w:rsidR="007536A8" w:rsidRPr="00550588" w:rsidRDefault="007536A8" w:rsidP="007536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7536A8" w:rsidRPr="00550588" w:rsidRDefault="007536A8" w:rsidP="0075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 Предельная образуемая (минимальная и максимальная) площадь земельных участков для ведения личного подсобного хозяйства – от 800 кв.м до 3000 кв.м. </w:t>
      </w:r>
    </w:p>
    <w:p w:rsidR="007536A8" w:rsidRPr="00550588" w:rsidRDefault="007536A8" w:rsidP="007536A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красной линии улиц (в том числе магистральных) – 5м.</w:t>
      </w:r>
    </w:p>
    <w:p w:rsidR="007536A8" w:rsidRPr="00550588" w:rsidRDefault="007536A8" w:rsidP="007536A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красной линии проездов – 5м.</w:t>
      </w:r>
    </w:p>
    <w:p w:rsidR="007536A8" w:rsidRPr="00550588" w:rsidRDefault="007536A8" w:rsidP="007536A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границы соседнего участка – 3м.</w:t>
      </w:r>
    </w:p>
    <w:p w:rsidR="007536A8" w:rsidRPr="00550588" w:rsidRDefault="007536A8" w:rsidP="00753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Максимальный процент застройки земельного участка -  60%.</w:t>
      </w:r>
    </w:p>
    <w:p w:rsidR="007536A8" w:rsidRPr="00550588" w:rsidRDefault="007536A8" w:rsidP="007536A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Максимальная высота зданий – 10м (три этажа, включая мансардный). </w:t>
      </w:r>
    </w:p>
    <w:p w:rsidR="007536A8" w:rsidRPr="00550588" w:rsidRDefault="007536A8" w:rsidP="00753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7536A8" w:rsidRPr="00550588" w:rsidRDefault="007536A8" w:rsidP="00753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Индивидуальный жилой дом, блокированный жилой дом должен </w:t>
      </w:r>
      <w:r w:rsidRPr="00550588">
        <w:rPr>
          <w:rFonts w:ascii="Times New Roman" w:hAnsi="Times New Roman"/>
          <w:sz w:val="24"/>
          <w:szCs w:val="24"/>
          <w:shd w:val="clear" w:color="auto" w:fill="FFFFFF" w:themeFill="background1"/>
        </w:rPr>
        <w:t>отступать</w:t>
      </w:r>
      <w:r w:rsidRPr="00550588">
        <w:rPr>
          <w:rFonts w:ascii="Times New Roman" w:hAnsi="Times New Roman"/>
          <w:sz w:val="24"/>
          <w:szCs w:val="24"/>
        </w:rPr>
        <w:t xml:space="preserve"> от красной линии улиц, дорог в соответствии со сложившейся линией застройки.</w:t>
      </w:r>
    </w:p>
    <w:p w:rsidR="007536A8" w:rsidRPr="00550588" w:rsidRDefault="007536A8" w:rsidP="00753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Вспомогательные строения, за исключением гаража, размещать перед основными строениями со стороны улиц не допускается. 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7536A8" w:rsidRPr="00550588" w:rsidRDefault="007536A8" w:rsidP="00753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550588">
        <w:rPr>
          <w:rStyle w:val="FontStyle31"/>
          <w:sz w:val="24"/>
          <w:szCs w:val="24"/>
        </w:rPr>
        <w:t>д</w:t>
      </w:r>
      <w:r w:rsidRPr="00550588">
        <w:rPr>
          <w:rFonts w:ascii="Times New Roman" w:hAnsi="Times New Roman"/>
          <w:sz w:val="24"/>
          <w:szCs w:val="24"/>
        </w:rPr>
        <w:t>ля ведения личного подсобного хозяйства (жилой дом) - минимальный размер – 20м; максимальный размер – 40м;</w:t>
      </w:r>
    </w:p>
    <w:p w:rsidR="007536A8" w:rsidRPr="00550588" w:rsidRDefault="007536A8" w:rsidP="007536A8">
      <w:pPr>
        <w:tabs>
          <w:tab w:val="left" w:pos="709"/>
        </w:tabs>
        <w:spacing w:after="0" w:line="240" w:lineRule="auto"/>
        <w:jc w:val="both"/>
        <w:rPr>
          <w:rStyle w:val="FontStyle31"/>
          <w:color w:val="FF0000"/>
          <w:sz w:val="24"/>
          <w:szCs w:val="24"/>
        </w:rPr>
      </w:pPr>
      <w:r w:rsidRPr="00550588">
        <w:rPr>
          <w:rFonts w:ascii="Times New Roman" w:hAnsi="Times New Roman"/>
          <w:color w:val="FF0000"/>
          <w:sz w:val="24"/>
          <w:szCs w:val="24"/>
        </w:rPr>
        <w:tab/>
      </w:r>
      <w:r w:rsidRPr="00550588">
        <w:rPr>
          <w:rFonts w:ascii="Times New Roman" w:hAnsi="Times New Roman"/>
          <w:sz w:val="24"/>
          <w:szCs w:val="24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550588">
        <w:rPr>
          <w:rStyle w:val="FontStyle31"/>
          <w:color w:val="FF0000"/>
          <w:sz w:val="24"/>
          <w:szCs w:val="24"/>
        </w:rPr>
        <w:t xml:space="preserve">  </w:t>
      </w:r>
    </w:p>
    <w:p w:rsidR="007536A8" w:rsidRPr="00550588" w:rsidRDefault="007536A8" w:rsidP="007536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Требования к ограждению земельных участков: высота ограждения не более 1,8м;  характер ограждения и его высота должны быть единообразными на протяжении одного </w:t>
      </w:r>
      <w:r w:rsidRPr="00550588">
        <w:rPr>
          <w:rFonts w:ascii="Times New Roman" w:hAnsi="Times New Roman"/>
          <w:sz w:val="24"/>
          <w:szCs w:val="24"/>
        </w:rPr>
        <w:lastRenderedPageBreak/>
        <w:t xml:space="preserve">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7536A8" w:rsidRPr="00550588" w:rsidRDefault="007536A8" w:rsidP="007536A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550588">
        <w:rPr>
          <w:rFonts w:ascii="Times New Roman" w:hAnsi="Times New Roman"/>
          <w:sz w:val="24"/>
          <w:szCs w:val="24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7536A8" w:rsidRPr="00550588" w:rsidRDefault="007536A8" w:rsidP="007536A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7536A8" w:rsidRPr="00550588" w:rsidRDefault="007536A8" w:rsidP="007536A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550588">
        <w:rPr>
          <w:rFonts w:ascii="Times New Roman" w:hAnsi="Times New Roman"/>
          <w:b/>
          <w:spacing w:val="1"/>
          <w:sz w:val="24"/>
          <w:szCs w:val="24"/>
        </w:rPr>
        <w:t>1.Электроснабжение: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Cs/>
          <w:spacing w:val="-1"/>
          <w:sz w:val="24"/>
          <w:szCs w:val="24"/>
        </w:rPr>
        <w:t>Электроснабжение объекта</w:t>
      </w:r>
      <w:r w:rsidR="008149B3">
        <w:rPr>
          <w:rFonts w:ascii="Times New Roman" w:hAnsi="Times New Roman"/>
          <w:bCs/>
          <w:spacing w:val="-1"/>
          <w:sz w:val="24"/>
          <w:szCs w:val="24"/>
        </w:rPr>
        <w:t xml:space="preserve"> с видом разрешенного использования «для ведения личного подсобного хозяйства»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>, которое предполагается осуществить на земельном участке, расположенном в Благовещенском районе</w:t>
      </w:r>
      <w:r w:rsidR="008149B3">
        <w:rPr>
          <w:rFonts w:ascii="Times New Roman" w:hAnsi="Times New Roman"/>
          <w:bCs/>
          <w:spacing w:val="-1"/>
          <w:sz w:val="24"/>
          <w:szCs w:val="24"/>
        </w:rPr>
        <w:t>,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с.Волково</w:t>
      </w:r>
      <w:r w:rsidR="008149B3">
        <w:rPr>
          <w:rFonts w:ascii="Times New Roman" w:hAnsi="Times New Roman"/>
          <w:bCs/>
          <w:spacing w:val="-1"/>
          <w:sz w:val="24"/>
          <w:szCs w:val="24"/>
        </w:rPr>
        <w:t xml:space="preserve"> на земельном участке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с кадастровым номером 28:10:002003:</w:t>
      </w:r>
      <w:r w:rsidR="00B404E0">
        <w:rPr>
          <w:rFonts w:ascii="Times New Roman" w:hAnsi="Times New Roman"/>
          <w:bCs/>
          <w:spacing w:val="-1"/>
          <w:sz w:val="24"/>
          <w:szCs w:val="24"/>
        </w:rPr>
        <w:t>802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, возможно от ближайшей опоры </w:t>
      </w:r>
      <w:r w:rsidR="008149B3">
        <w:rPr>
          <w:rFonts w:ascii="Times New Roman" w:hAnsi="Times New Roman"/>
          <w:bCs/>
          <w:spacing w:val="-1"/>
          <w:sz w:val="24"/>
          <w:szCs w:val="24"/>
        </w:rPr>
        <w:t>существующей ВЛ-0,4 кВ.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7536A8" w:rsidRPr="00550588" w:rsidRDefault="007536A8" w:rsidP="007536A8">
      <w:pPr>
        <w:pStyle w:val="Default"/>
        <w:ind w:firstLine="708"/>
        <w:jc w:val="both"/>
        <w:rPr>
          <w:color w:val="auto"/>
        </w:rPr>
      </w:pPr>
      <w:r w:rsidRPr="00550588">
        <w:rPr>
          <w:color w:val="auto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7536A8" w:rsidRPr="00550588" w:rsidRDefault="007536A8" w:rsidP="007536A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2.Водоснабжение.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водоснабжения.</w:t>
      </w:r>
    </w:p>
    <w:p w:rsidR="007536A8" w:rsidRPr="00550588" w:rsidRDefault="007536A8" w:rsidP="007536A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3.Теплоснабжение.</w:t>
      </w:r>
    </w:p>
    <w:p w:rsidR="007536A8" w:rsidRPr="00550588" w:rsidRDefault="007536A8" w:rsidP="007536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теплоснабжения.</w:t>
      </w:r>
      <w:r w:rsidRPr="00550588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</w:p>
    <w:p w:rsidR="009E2563" w:rsidRPr="00550588" w:rsidRDefault="009E2563" w:rsidP="009E256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588" w:rsidRPr="00550588" w:rsidRDefault="00550588" w:rsidP="005505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88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8149B3" w:rsidRPr="001C1CD4" w:rsidRDefault="008149B3" w:rsidP="008149B3">
      <w:pPr>
        <w:pStyle w:val="textbastxt0"/>
        <w:ind w:firstLine="709"/>
        <w:contextualSpacing/>
        <w:rPr>
          <w:b/>
        </w:rPr>
      </w:pPr>
      <w:r w:rsidRPr="001C1CD4">
        <w:rPr>
          <w:b/>
        </w:rPr>
        <w:t>Предмет аукциона</w:t>
      </w:r>
      <w:r w:rsidRPr="001C1CD4">
        <w:t>:</w:t>
      </w:r>
      <w:r w:rsidRPr="001C1CD4">
        <w:rPr>
          <w:b/>
        </w:rPr>
        <w:t xml:space="preserve"> </w:t>
      </w:r>
      <w:r w:rsidRPr="001C1CD4">
        <w:t xml:space="preserve">право на заключение договора аренды земельного участка, </w:t>
      </w:r>
      <w:r>
        <w:t xml:space="preserve">государственная </w:t>
      </w:r>
      <w:r w:rsidRPr="001C1CD4">
        <w:rPr>
          <w:spacing w:val="1"/>
        </w:rPr>
        <w:t>собственность на который не разграничена.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Категория земель:</w:t>
      </w:r>
      <w:r w:rsidRPr="00550588">
        <w:rPr>
          <w:rFonts w:ascii="Times New Roman" w:hAnsi="Times New Roman"/>
          <w:sz w:val="24"/>
          <w:szCs w:val="24"/>
        </w:rPr>
        <w:t xml:space="preserve"> земли населённых пунктов.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участка: </w:t>
      </w:r>
      <w:r w:rsidRPr="00550588">
        <w:rPr>
          <w:rFonts w:ascii="Times New Roman" w:hAnsi="Times New Roman"/>
          <w:bCs/>
          <w:sz w:val="24"/>
          <w:szCs w:val="24"/>
        </w:rPr>
        <w:t>28:10:002003:</w:t>
      </w:r>
      <w:r w:rsidR="00B404E0">
        <w:rPr>
          <w:rFonts w:ascii="Times New Roman" w:hAnsi="Times New Roman"/>
          <w:bCs/>
          <w:sz w:val="24"/>
          <w:szCs w:val="24"/>
        </w:rPr>
        <w:t>803</w:t>
      </w:r>
      <w:r w:rsidRPr="00550588">
        <w:rPr>
          <w:rFonts w:ascii="Times New Roman" w:hAnsi="Times New Roman"/>
          <w:bCs/>
          <w:sz w:val="24"/>
          <w:szCs w:val="24"/>
        </w:rPr>
        <w:t>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="00B404E0">
        <w:rPr>
          <w:rFonts w:ascii="Times New Roman" w:hAnsi="Times New Roman"/>
          <w:bCs/>
          <w:sz w:val="24"/>
          <w:szCs w:val="24"/>
        </w:rPr>
        <w:t>1500</w:t>
      </w:r>
      <w:r w:rsidRPr="00550588">
        <w:rPr>
          <w:rFonts w:ascii="Times New Roman" w:hAnsi="Times New Roman"/>
          <w:sz w:val="24"/>
          <w:szCs w:val="24"/>
        </w:rPr>
        <w:t xml:space="preserve"> </w:t>
      </w:r>
      <w:r w:rsidRPr="00550588">
        <w:rPr>
          <w:rFonts w:ascii="Times New Roman" w:hAnsi="Times New Roman"/>
          <w:bCs/>
          <w:sz w:val="24"/>
          <w:szCs w:val="24"/>
        </w:rPr>
        <w:t>кв.м.</w:t>
      </w:r>
    </w:p>
    <w:p w:rsidR="008149B3" w:rsidRPr="00550588" w:rsidRDefault="00550588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</w:t>
      </w:r>
      <w:r w:rsidRPr="00550588">
        <w:rPr>
          <w:rFonts w:ascii="Times New Roman" w:hAnsi="Times New Roman"/>
          <w:sz w:val="24"/>
          <w:szCs w:val="24"/>
        </w:rPr>
        <w:t xml:space="preserve">: </w:t>
      </w:r>
      <w:r w:rsidR="008149B3" w:rsidRPr="00550588">
        <w:rPr>
          <w:rFonts w:ascii="Times New Roman" w:hAnsi="Times New Roman"/>
          <w:sz w:val="24"/>
          <w:szCs w:val="24"/>
        </w:rPr>
        <w:t>для веден</w:t>
      </w:r>
      <w:r w:rsidR="008149B3">
        <w:rPr>
          <w:rFonts w:ascii="Times New Roman" w:hAnsi="Times New Roman"/>
          <w:sz w:val="24"/>
          <w:szCs w:val="24"/>
        </w:rPr>
        <w:t xml:space="preserve">ия личного подсобного хозяйства, </w:t>
      </w:r>
      <w:r w:rsidR="008149B3" w:rsidRPr="00550588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8149B3">
        <w:rPr>
          <w:rFonts w:ascii="Times New Roman" w:hAnsi="Times New Roman"/>
          <w:sz w:val="24"/>
          <w:szCs w:val="24"/>
        </w:rPr>
        <w:t>.</w:t>
      </w:r>
    </w:p>
    <w:p w:rsidR="00550588" w:rsidRPr="00550588" w:rsidRDefault="00550588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Местоположение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Pr="00550588">
        <w:rPr>
          <w:rFonts w:ascii="Times New Roman" w:hAnsi="Times New Roman"/>
          <w:sz w:val="24"/>
          <w:szCs w:val="24"/>
        </w:rPr>
        <w:t>Амурская область, Благовещенский район, Волковский с/с, с.Волково.</w:t>
      </w:r>
      <w:r w:rsidRPr="00550588">
        <w:rPr>
          <w:rFonts w:ascii="Times New Roman" w:hAnsi="Times New Roman"/>
          <w:b/>
          <w:sz w:val="24"/>
          <w:szCs w:val="24"/>
        </w:rPr>
        <w:t xml:space="preserve"> </w:t>
      </w:r>
    </w:p>
    <w:p w:rsidR="00550588" w:rsidRPr="00550588" w:rsidRDefault="00550588" w:rsidP="005505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Срок аренды</w:t>
      </w:r>
      <w:r w:rsidRPr="00550588">
        <w:rPr>
          <w:rFonts w:ascii="Times New Roman" w:hAnsi="Times New Roman"/>
          <w:sz w:val="24"/>
          <w:szCs w:val="24"/>
        </w:rPr>
        <w:t>: 20 (двадцать) лет.</w:t>
      </w:r>
    </w:p>
    <w:p w:rsidR="007461D6" w:rsidRDefault="00550588" w:rsidP="007461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="007461D6" w:rsidRPr="001C1CD4">
        <w:rPr>
          <w:rFonts w:ascii="Times New Roman" w:hAnsi="Times New Roman"/>
          <w:bCs/>
          <w:sz w:val="24"/>
          <w:szCs w:val="24"/>
        </w:rPr>
        <w:t xml:space="preserve">в границах, указанных в выписке </w:t>
      </w:r>
      <w:r w:rsidR="007461D6">
        <w:rPr>
          <w:rFonts w:ascii="Times New Roman" w:hAnsi="Times New Roman"/>
          <w:bCs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461D6" w:rsidRPr="001C1CD4">
        <w:rPr>
          <w:rFonts w:ascii="Times New Roman" w:hAnsi="Times New Roman"/>
          <w:bCs/>
          <w:sz w:val="24"/>
          <w:szCs w:val="24"/>
        </w:rPr>
        <w:t>.</w:t>
      </w:r>
    </w:p>
    <w:p w:rsidR="00550588" w:rsidRPr="00550588" w:rsidRDefault="00550588" w:rsidP="007461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плата):</w:t>
      </w:r>
      <w:r w:rsidRPr="00550588">
        <w:rPr>
          <w:rFonts w:ascii="Times New Roman" w:hAnsi="Times New Roman"/>
          <w:sz w:val="24"/>
          <w:szCs w:val="24"/>
        </w:rPr>
        <w:t xml:space="preserve"> 11 </w:t>
      </w:r>
      <w:r w:rsidR="00B404E0">
        <w:rPr>
          <w:rFonts w:ascii="Times New Roman" w:hAnsi="Times New Roman"/>
          <w:sz w:val="24"/>
          <w:szCs w:val="24"/>
        </w:rPr>
        <w:t>856</w:t>
      </w:r>
      <w:r w:rsidRPr="00550588">
        <w:rPr>
          <w:rFonts w:ascii="Times New Roman" w:hAnsi="Times New Roman"/>
          <w:bCs/>
          <w:sz w:val="24"/>
          <w:szCs w:val="24"/>
        </w:rPr>
        <w:t xml:space="preserve"> (одиннадцать тысяч </w:t>
      </w:r>
      <w:r w:rsidR="00B404E0">
        <w:rPr>
          <w:rFonts w:ascii="Times New Roman" w:hAnsi="Times New Roman"/>
          <w:bCs/>
          <w:sz w:val="24"/>
          <w:szCs w:val="24"/>
        </w:rPr>
        <w:t>восемьсот пятьдесят шесть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 w:rsidR="00B404E0">
        <w:rPr>
          <w:rFonts w:ascii="Times New Roman" w:hAnsi="Times New Roman"/>
          <w:bCs/>
          <w:sz w:val="24"/>
          <w:szCs w:val="24"/>
        </w:rPr>
        <w:t>38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550588" w:rsidRPr="00550588" w:rsidRDefault="00550588" w:rsidP="0055058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550588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550588">
        <w:rPr>
          <w:rFonts w:ascii="Times New Roman" w:hAnsi="Times New Roman"/>
          <w:bCs/>
          <w:sz w:val="24"/>
          <w:szCs w:val="24"/>
        </w:rPr>
        <w:t xml:space="preserve"> – </w:t>
      </w:r>
      <w:r w:rsidR="00B404E0">
        <w:rPr>
          <w:rFonts w:ascii="Times New Roman" w:hAnsi="Times New Roman"/>
          <w:bCs/>
          <w:sz w:val="24"/>
          <w:szCs w:val="24"/>
        </w:rPr>
        <w:t>355</w:t>
      </w:r>
      <w:r w:rsidRPr="00550588">
        <w:rPr>
          <w:rFonts w:ascii="Times New Roman" w:hAnsi="Times New Roman"/>
          <w:bCs/>
          <w:sz w:val="24"/>
          <w:szCs w:val="24"/>
        </w:rPr>
        <w:t xml:space="preserve"> (триста пятьдесят</w:t>
      </w:r>
      <w:r w:rsidR="00B404E0">
        <w:rPr>
          <w:rFonts w:ascii="Times New Roman" w:hAnsi="Times New Roman"/>
          <w:bCs/>
          <w:sz w:val="24"/>
          <w:szCs w:val="24"/>
        </w:rPr>
        <w:t xml:space="preserve"> пять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 w:rsidR="00530C4D">
        <w:rPr>
          <w:rFonts w:ascii="Times New Roman" w:hAnsi="Times New Roman"/>
          <w:bCs/>
          <w:sz w:val="24"/>
          <w:szCs w:val="24"/>
        </w:rPr>
        <w:t>69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550588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="00530C4D">
        <w:rPr>
          <w:rFonts w:ascii="Times New Roman" w:hAnsi="Times New Roman"/>
          <w:bCs/>
          <w:sz w:val="24"/>
          <w:szCs w:val="24"/>
        </w:rPr>
        <w:t>– 2 371</w:t>
      </w:r>
      <w:r w:rsidRPr="00550588">
        <w:rPr>
          <w:rFonts w:ascii="Times New Roman" w:hAnsi="Times New Roman"/>
          <w:bCs/>
          <w:sz w:val="24"/>
          <w:szCs w:val="24"/>
        </w:rPr>
        <w:t xml:space="preserve"> (две тысячи триста </w:t>
      </w:r>
      <w:r w:rsidR="00530C4D">
        <w:rPr>
          <w:rFonts w:ascii="Times New Roman" w:hAnsi="Times New Roman"/>
          <w:bCs/>
          <w:sz w:val="24"/>
          <w:szCs w:val="24"/>
        </w:rPr>
        <w:t>семьдесят один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 w:rsidR="00530C4D">
        <w:rPr>
          <w:rFonts w:ascii="Times New Roman" w:hAnsi="Times New Roman"/>
          <w:bCs/>
          <w:sz w:val="24"/>
          <w:szCs w:val="24"/>
        </w:rPr>
        <w:t>28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550588" w:rsidRPr="00550588" w:rsidRDefault="00550588" w:rsidP="00550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550588">
        <w:rPr>
          <w:rFonts w:ascii="Times New Roman" w:hAnsi="Times New Roman"/>
          <w:sz w:val="24"/>
          <w:szCs w:val="24"/>
        </w:rPr>
        <w:t>нет.</w:t>
      </w:r>
    </w:p>
    <w:p w:rsidR="00550588" w:rsidRPr="00550588" w:rsidRDefault="00550588" w:rsidP="005505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строительства:</w:t>
      </w:r>
    </w:p>
    <w:p w:rsidR="00550588" w:rsidRPr="00550588" w:rsidRDefault="00550588" w:rsidP="00550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 Предельная образуемая (минимальная и максимальная) площадь земельных участков для ведения личного подсобного хозяйства – от 800 кв.м до 3000 кв.м. 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красной линии улиц (в том числе магистральных) – 5м.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красной линии проездов – 5м.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зданий и сооружений до границы соседнего участка – 3м.</w:t>
      </w:r>
    </w:p>
    <w:p w:rsidR="00550588" w:rsidRPr="00550588" w:rsidRDefault="00550588" w:rsidP="0055058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Максимальный процент застройки земельного участка -  60%.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Максимальная высота зданий – 10м (три этажа, включая мансардный). </w:t>
      </w:r>
    </w:p>
    <w:p w:rsidR="00550588" w:rsidRPr="00550588" w:rsidRDefault="00550588" w:rsidP="0055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550588" w:rsidRPr="00550588" w:rsidRDefault="00550588" w:rsidP="0055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Индивидуальный жилой дом, блокированный жилой дом должен </w:t>
      </w:r>
      <w:r w:rsidRPr="00550588">
        <w:rPr>
          <w:rFonts w:ascii="Times New Roman" w:hAnsi="Times New Roman"/>
          <w:sz w:val="24"/>
          <w:szCs w:val="24"/>
          <w:shd w:val="clear" w:color="auto" w:fill="FFFFFF" w:themeFill="background1"/>
        </w:rPr>
        <w:t>отступать</w:t>
      </w:r>
      <w:r w:rsidRPr="00550588">
        <w:rPr>
          <w:rFonts w:ascii="Times New Roman" w:hAnsi="Times New Roman"/>
          <w:sz w:val="24"/>
          <w:szCs w:val="24"/>
        </w:rPr>
        <w:t xml:space="preserve"> от красной линии улиц, дорог в соответствии со сложившейся линией застройки.</w:t>
      </w:r>
    </w:p>
    <w:p w:rsidR="00550588" w:rsidRPr="00550588" w:rsidRDefault="00550588" w:rsidP="0055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Вспомогательные строения, за исключением гаража, размещать перед основными строениями со стороны улиц не допускается. 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550588" w:rsidRPr="00550588" w:rsidRDefault="00550588" w:rsidP="00550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550588">
        <w:rPr>
          <w:rStyle w:val="FontStyle31"/>
          <w:sz w:val="24"/>
          <w:szCs w:val="24"/>
        </w:rPr>
        <w:t>д</w:t>
      </w:r>
      <w:r w:rsidRPr="00550588">
        <w:rPr>
          <w:rFonts w:ascii="Times New Roman" w:hAnsi="Times New Roman"/>
          <w:sz w:val="24"/>
          <w:szCs w:val="24"/>
        </w:rPr>
        <w:t>ля ведения личного подсобного хозяйства (жилой дом) - минимальный размер – 20м; максимальный размер – 40м;</w:t>
      </w:r>
    </w:p>
    <w:p w:rsidR="00550588" w:rsidRPr="00550588" w:rsidRDefault="00550588" w:rsidP="00550588">
      <w:pPr>
        <w:tabs>
          <w:tab w:val="left" w:pos="709"/>
        </w:tabs>
        <w:spacing w:after="0" w:line="240" w:lineRule="auto"/>
        <w:jc w:val="both"/>
        <w:rPr>
          <w:rStyle w:val="FontStyle31"/>
          <w:color w:val="FF0000"/>
          <w:sz w:val="24"/>
          <w:szCs w:val="24"/>
        </w:rPr>
      </w:pPr>
      <w:r w:rsidRPr="00550588">
        <w:rPr>
          <w:rFonts w:ascii="Times New Roman" w:hAnsi="Times New Roman"/>
          <w:color w:val="FF0000"/>
          <w:sz w:val="24"/>
          <w:szCs w:val="24"/>
        </w:rPr>
        <w:tab/>
      </w:r>
      <w:r w:rsidRPr="00550588">
        <w:rPr>
          <w:rFonts w:ascii="Times New Roman" w:hAnsi="Times New Roman"/>
          <w:sz w:val="24"/>
          <w:szCs w:val="24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550588">
        <w:rPr>
          <w:rStyle w:val="FontStyle31"/>
          <w:color w:val="FF0000"/>
          <w:sz w:val="24"/>
          <w:szCs w:val="24"/>
        </w:rPr>
        <w:t xml:space="preserve">  </w:t>
      </w:r>
    </w:p>
    <w:p w:rsidR="00550588" w:rsidRPr="00550588" w:rsidRDefault="00550588" w:rsidP="0055058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Требования к ограждению земельных участков: высота ограждения не более 1,8м; 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550588">
        <w:rPr>
          <w:rFonts w:ascii="Times New Roman" w:hAnsi="Times New Roman"/>
          <w:sz w:val="24"/>
          <w:szCs w:val="24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550588" w:rsidRPr="00550588" w:rsidRDefault="00550588" w:rsidP="00550588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50588" w:rsidRPr="00550588" w:rsidRDefault="00550588" w:rsidP="0055058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550588">
        <w:rPr>
          <w:rFonts w:ascii="Times New Roman" w:hAnsi="Times New Roman"/>
          <w:b/>
          <w:spacing w:val="1"/>
          <w:sz w:val="24"/>
          <w:szCs w:val="24"/>
        </w:rPr>
        <w:t>1.Электроснабжение: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Cs/>
          <w:spacing w:val="-1"/>
          <w:sz w:val="24"/>
          <w:szCs w:val="24"/>
        </w:rPr>
        <w:t>Электроснабжение объекта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с видом разрешенного использования «для ведения личного подсобного хозяйства»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>, которое предполагается осуществить на земельном участке, расположенном в Благовещенском районе</w:t>
      </w:r>
      <w:r>
        <w:rPr>
          <w:rFonts w:ascii="Times New Roman" w:hAnsi="Times New Roman"/>
          <w:bCs/>
          <w:spacing w:val="-1"/>
          <w:sz w:val="24"/>
          <w:szCs w:val="24"/>
        </w:rPr>
        <w:t>,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с.Волково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на земельном участке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с кадастровым номером 28:10:002003:</w:t>
      </w:r>
      <w:r>
        <w:rPr>
          <w:rFonts w:ascii="Times New Roman" w:hAnsi="Times New Roman"/>
          <w:bCs/>
          <w:spacing w:val="-1"/>
          <w:sz w:val="24"/>
          <w:szCs w:val="24"/>
        </w:rPr>
        <w:t>803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, возможно </w:t>
      </w:r>
      <w:r w:rsidR="00776545" w:rsidRPr="00550588">
        <w:rPr>
          <w:rFonts w:ascii="Times New Roman" w:hAnsi="Times New Roman"/>
          <w:bCs/>
          <w:spacing w:val="-1"/>
          <w:sz w:val="24"/>
          <w:szCs w:val="24"/>
        </w:rPr>
        <w:t>от ближайшей опоры,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существующей ВЛ-0,4 кВ.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</w:t>
      </w:r>
      <w:r w:rsidRPr="00550588">
        <w:rPr>
          <w:rFonts w:ascii="Times New Roman" w:hAnsi="Times New Roman"/>
          <w:sz w:val="24"/>
          <w:szCs w:val="24"/>
        </w:rPr>
        <w:lastRenderedPageBreak/>
        <w:t>к электрическим сетям», утвержденным Постановлением Правительства РФ от 27 декабря 2004г № 861.</w:t>
      </w:r>
    </w:p>
    <w:p w:rsidR="00550588" w:rsidRPr="00550588" w:rsidRDefault="00550588" w:rsidP="00550588">
      <w:pPr>
        <w:pStyle w:val="Default"/>
        <w:ind w:firstLine="708"/>
        <w:jc w:val="both"/>
        <w:rPr>
          <w:color w:val="auto"/>
        </w:rPr>
      </w:pPr>
      <w:r w:rsidRPr="00550588">
        <w:rPr>
          <w:color w:val="auto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550588" w:rsidRPr="00550588" w:rsidRDefault="00550588" w:rsidP="0055058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2.Водоснабжение.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водоснабжения.</w:t>
      </w:r>
    </w:p>
    <w:p w:rsidR="00550588" w:rsidRPr="00550588" w:rsidRDefault="00550588" w:rsidP="0055058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3.Теплоснабжение.</w:t>
      </w:r>
    </w:p>
    <w:p w:rsidR="00550588" w:rsidRPr="00550588" w:rsidRDefault="00550588" w:rsidP="0055058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теплоснабжения.</w:t>
      </w:r>
      <w:r w:rsidRPr="00550588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</w:p>
    <w:p w:rsidR="00027477" w:rsidRDefault="00027477" w:rsidP="00E015E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9B3" w:rsidRPr="00550588" w:rsidRDefault="008149B3" w:rsidP="008149B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8149B3" w:rsidRPr="001C1CD4" w:rsidRDefault="008149B3" w:rsidP="008149B3">
      <w:pPr>
        <w:pStyle w:val="textbastxt0"/>
        <w:ind w:firstLine="709"/>
        <w:contextualSpacing/>
        <w:rPr>
          <w:b/>
        </w:rPr>
      </w:pPr>
      <w:r w:rsidRPr="001C1CD4">
        <w:rPr>
          <w:b/>
        </w:rPr>
        <w:t>Предмет аукциона</w:t>
      </w:r>
      <w:r w:rsidRPr="001C1CD4">
        <w:t>:</w:t>
      </w:r>
      <w:r w:rsidRPr="001C1CD4">
        <w:rPr>
          <w:b/>
        </w:rPr>
        <w:t xml:space="preserve"> </w:t>
      </w:r>
      <w:r w:rsidRPr="001C1CD4">
        <w:t xml:space="preserve">право на заключение договора аренды земельного участка, </w:t>
      </w:r>
      <w:r>
        <w:t xml:space="preserve">государственная </w:t>
      </w:r>
      <w:r w:rsidRPr="001C1CD4">
        <w:rPr>
          <w:spacing w:val="1"/>
        </w:rPr>
        <w:t>собственность на который не разграничена.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Категория земель:</w:t>
      </w:r>
      <w:r w:rsidRPr="00550588">
        <w:rPr>
          <w:rFonts w:ascii="Times New Roman" w:hAnsi="Times New Roman"/>
          <w:sz w:val="24"/>
          <w:szCs w:val="24"/>
        </w:rPr>
        <w:t xml:space="preserve"> земли населённых пунктов.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участка: </w:t>
      </w:r>
      <w:r w:rsidRPr="00550588">
        <w:rPr>
          <w:rFonts w:ascii="Times New Roman" w:hAnsi="Times New Roman"/>
          <w:bCs/>
          <w:sz w:val="24"/>
          <w:szCs w:val="24"/>
        </w:rPr>
        <w:t>28:10:</w:t>
      </w:r>
      <w:r>
        <w:rPr>
          <w:rFonts w:ascii="Times New Roman" w:hAnsi="Times New Roman"/>
          <w:bCs/>
          <w:sz w:val="24"/>
          <w:szCs w:val="24"/>
        </w:rPr>
        <w:t>042005:240</w:t>
      </w:r>
      <w:r w:rsidRPr="00550588">
        <w:rPr>
          <w:rFonts w:ascii="Times New Roman" w:hAnsi="Times New Roman"/>
          <w:bCs/>
          <w:sz w:val="24"/>
          <w:szCs w:val="24"/>
        </w:rPr>
        <w:t>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815</w:t>
      </w:r>
      <w:r w:rsidRPr="00550588">
        <w:rPr>
          <w:rFonts w:ascii="Times New Roman" w:hAnsi="Times New Roman"/>
          <w:sz w:val="24"/>
          <w:szCs w:val="24"/>
        </w:rPr>
        <w:t xml:space="preserve"> </w:t>
      </w:r>
      <w:r w:rsidRPr="00550588">
        <w:rPr>
          <w:rFonts w:ascii="Times New Roman" w:hAnsi="Times New Roman"/>
          <w:bCs/>
          <w:sz w:val="24"/>
          <w:szCs w:val="24"/>
        </w:rPr>
        <w:t>кв.м.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</w:t>
      </w:r>
      <w:r w:rsidRPr="005505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подсобное хозяйство для индивидуального использования, для ведения личного подсобного хозяйства.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Местоположение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Pr="00550588">
        <w:rPr>
          <w:rFonts w:ascii="Times New Roman" w:hAnsi="Times New Roman"/>
          <w:sz w:val="24"/>
          <w:szCs w:val="24"/>
        </w:rPr>
        <w:t xml:space="preserve">Амурская </w:t>
      </w:r>
      <w:r>
        <w:rPr>
          <w:rFonts w:ascii="Times New Roman" w:hAnsi="Times New Roman"/>
          <w:sz w:val="24"/>
          <w:szCs w:val="24"/>
        </w:rPr>
        <w:t>область, Благовещенский район, Гродековский</w:t>
      </w:r>
      <w:r w:rsidRPr="00550588">
        <w:rPr>
          <w:rFonts w:ascii="Times New Roman" w:hAnsi="Times New Roman"/>
          <w:sz w:val="24"/>
          <w:szCs w:val="24"/>
        </w:rPr>
        <w:t xml:space="preserve"> с/с, с.</w:t>
      </w:r>
      <w:r>
        <w:rPr>
          <w:rFonts w:ascii="Times New Roman" w:hAnsi="Times New Roman"/>
          <w:sz w:val="24"/>
          <w:szCs w:val="24"/>
        </w:rPr>
        <w:t>Каникурган</w:t>
      </w:r>
      <w:r w:rsidRPr="00550588">
        <w:rPr>
          <w:rFonts w:ascii="Times New Roman" w:hAnsi="Times New Roman"/>
          <w:sz w:val="24"/>
          <w:szCs w:val="24"/>
        </w:rPr>
        <w:t>.</w:t>
      </w:r>
      <w:r w:rsidRPr="00550588">
        <w:rPr>
          <w:rFonts w:ascii="Times New Roman" w:hAnsi="Times New Roman"/>
          <w:b/>
          <w:sz w:val="24"/>
          <w:szCs w:val="24"/>
        </w:rPr>
        <w:t xml:space="preserve"> </w:t>
      </w:r>
    </w:p>
    <w:p w:rsidR="008149B3" w:rsidRPr="00550588" w:rsidRDefault="008149B3" w:rsidP="008149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Срок аренды</w:t>
      </w:r>
      <w:r w:rsidRPr="00550588">
        <w:rPr>
          <w:rFonts w:ascii="Times New Roman" w:hAnsi="Times New Roman"/>
          <w:sz w:val="24"/>
          <w:szCs w:val="24"/>
        </w:rPr>
        <w:t>: 20 (двадцать) лет.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="007461D6" w:rsidRPr="001C1CD4">
        <w:rPr>
          <w:rFonts w:ascii="Times New Roman" w:hAnsi="Times New Roman"/>
          <w:bCs/>
          <w:sz w:val="24"/>
          <w:szCs w:val="24"/>
        </w:rPr>
        <w:t xml:space="preserve">в границах, указанных в выписке </w:t>
      </w:r>
      <w:r w:rsidR="007461D6">
        <w:rPr>
          <w:rFonts w:ascii="Times New Roman" w:hAnsi="Times New Roman"/>
          <w:bCs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461D6" w:rsidRPr="001C1CD4">
        <w:rPr>
          <w:rFonts w:ascii="Times New Roman" w:hAnsi="Times New Roman"/>
          <w:bCs/>
          <w:sz w:val="24"/>
          <w:szCs w:val="24"/>
        </w:rPr>
        <w:t>.</w:t>
      </w:r>
    </w:p>
    <w:p w:rsidR="008149B3" w:rsidRPr="00550588" w:rsidRDefault="008149B3" w:rsidP="008149B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плата):</w:t>
      </w:r>
      <w:r w:rsidRPr="0055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5 538</w:t>
      </w:r>
      <w:r w:rsidRPr="00550588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пять тысяч пятьсот тридцать восемь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>
        <w:rPr>
          <w:rFonts w:ascii="Times New Roman" w:hAnsi="Times New Roman"/>
          <w:bCs/>
          <w:sz w:val="24"/>
          <w:szCs w:val="24"/>
        </w:rPr>
        <w:t>33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8149B3" w:rsidRPr="00550588" w:rsidRDefault="008149B3" w:rsidP="008149B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550588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550588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166</w:t>
      </w:r>
      <w:r w:rsidRPr="00550588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сто шестьдесят шесть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>
        <w:rPr>
          <w:rFonts w:ascii="Times New Roman" w:hAnsi="Times New Roman"/>
          <w:bCs/>
          <w:sz w:val="24"/>
          <w:szCs w:val="24"/>
        </w:rPr>
        <w:t>15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550588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>
        <w:rPr>
          <w:rFonts w:ascii="Times New Roman" w:hAnsi="Times New Roman"/>
          <w:bCs/>
          <w:sz w:val="24"/>
          <w:szCs w:val="24"/>
        </w:rPr>
        <w:t>– 1 107</w:t>
      </w:r>
      <w:r w:rsidRPr="00550588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одна тысяча сто семь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>
        <w:rPr>
          <w:rFonts w:ascii="Times New Roman" w:hAnsi="Times New Roman"/>
          <w:bCs/>
          <w:sz w:val="24"/>
          <w:szCs w:val="24"/>
        </w:rPr>
        <w:t>67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8149B3" w:rsidRPr="00550588" w:rsidRDefault="008149B3" w:rsidP="008149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550588">
        <w:rPr>
          <w:rFonts w:ascii="Times New Roman" w:hAnsi="Times New Roman"/>
          <w:sz w:val="24"/>
          <w:szCs w:val="24"/>
        </w:rPr>
        <w:t>нет.</w:t>
      </w:r>
    </w:p>
    <w:p w:rsidR="008149B3" w:rsidRPr="005E0686" w:rsidRDefault="008149B3" w:rsidP="005E06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0686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5E0686" w:rsidRPr="005E0686" w:rsidRDefault="008149B3" w:rsidP="005E0686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4"/>
        </w:rPr>
      </w:pPr>
      <w:r w:rsidRPr="005E0686">
        <w:rPr>
          <w:rFonts w:ascii="Times New Roman" w:hAnsi="Times New Roman"/>
          <w:sz w:val="24"/>
          <w:szCs w:val="24"/>
        </w:rPr>
        <w:t xml:space="preserve"> </w:t>
      </w:r>
      <w:r w:rsidR="005E0686" w:rsidRPr="005E0686">
        <w:rPr>
          <w:rFonts w:ascii="Times New Roman" w:hAnsi="Times New Roman"/>
          <w:color w:val="000000"/>
          <w:spacing w:val="-5"/>
          <w:sz w:val="24"/>
        </w:rPr>
        <w:t xml:space="preserve">Усадебный, одно-двухквартирный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5E0686" w:rsidRPr="005E0686">
          <w:rPr>
            <w:rFonts w:ascii="Times New Roman" w:hAnsi="Times New Roman"/>
            <w:color w:val="000000"/>
            <w:spacing w:val="-5"/>
            <w:sz w:val="24"/>
          </w:rPr>
          <w:t>5 м</w:t>
        </w:r>
      </w:smartTag>
      <w:r w:rsidR="005E0686" w:rsidRPr="005E0686">
        <w:rPr>
          <w:rFonts w:ascii="Times New Roman" w:hAnsi="Times New Roman"/>
          <w:color w:val="000000"/>
          <w:spacing w:val="-5"/>
          <w:sz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="005E0686" w:rsidRPr="005E0686">
          <w:rPr>
            <w:rFonts w:ascii="Times New Roman" w:hAnsi="Times New Roman"/>
            <w:color w:val="000000"/>
            <w:spacing w:val="-5"/>
            <w:sz w:val="24"/>
          </w:rPr>
          <w:t>3 м</w:t>
        </w:r>
      </w:smartTag>
      <w:r w:rsidR="005E0686" w:rsidRPr="005E0686">
        <w:rPr>
          <w:rFonts w:ascii="Times New Roman" w:hAnsi="Times New Roman"/>
          <w:color w:val="000000"/>
          <w:spacing w:val="-5"/>
          <w:sz w:val="24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5E0686" w:rsidRPr="005E0686">
          <w:rPr>
            <w:rFonts w:ascii="Times New Roman" w:hAnsi="Times New Roman"/>
            <w:color w:val="000000"/>
            <w:spacing w:val="-5"/>
            <w:sz w:val="24"/>
          </w:rPr>
          <w:t>5 м</w:t>
        </w:r>
      </w:smartTag>
      <w:r w:rsidR="005E0686" w:rsidRPr="005E0686">
        <w:rPr>
          <w:rFonts w:ascii="Times New Roman" w:hAnsi="Times New Roman"/>
          <w:color w:val="000000"/>
          <w:spacing w:val="-5"/>
          <w:sz w:val="24"/>
        </w:rPr>
        <w:t>.</w:t>
      </w:r>
    </w:p>
    <w:p w:rsidR="005E0686" w:rsidRPr="005E0686" w:rsidRDefault="005E0686" w:rsidP="005E0686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24"/>
        </w:rPr>
      </w:pPr>
      <w:r w:rsidRPr="005E0686">
        <w:rPr>
          <w:rFonts w:ascii="Times New Roman" w:hAnsi="Times New Roman"/>
          <w:color w:val="000000"/>
          <w:spacing w:val="1"/>
          <w:sz w:val="24"/>
        </w:rPr>
        <w:t xml:space="preserve">Для организации обслуживания на территориях малоэтажного жилищного строительства </w:t>
      </w:r>
      <w:r w:rsidRPr="005E0686">
        <w:rPr>
          <w:rFonts w:ascii="Times New Roman" w:hAnsi="Times New Roman"/>
          <w:color w:val="000000"/>
          <w:spacing w:val="-3"/>
          <w:sz w:val="24"/>
        </w:rPr>
        <w:t xml:space="preserve">разрешается размещение учреждений и предприятий с использованием индивидуальной формы </w:t>
      </w:r>
      <w:r w:rsidRPr="005E0686">
        <w:rPr>
          <w:rFonts w:ascii="Times New Roman" w:hAnsi="Times New Roman"/>
          <w:color w:val="000000"/>
          <w:spacing w:val="-5"/>
          <w:sz w:val="24"/>
        </w:rPr>
        <w:t xml:space="preserve">деятельности - детского сада, магазина, кафе, физкультурно-оздоровительного и досугового комплекса, </w:t>
      </w:r>
      <w:r w:rsidRPr="005E0686">
        <w:rPr>
          <w:rFonts w:ascii="Times New Roman" w:hAnsi="Times New Roman"/>
          <w:color w:val="000000"/>
          <w:spacing w:val="-2"/>
          <w:sz w:val="24"/>
        </w:rPr>
        <w:t xml:space="preserve">парикмахерской, фотоателье и т.п., встроенными в малоэтажные жилые дома, с размещением </w:t>
      </w:r>
      <w:r w:rsidRPr="005E0686">
        <w:rPr>
          <w:rFonts w:ascii="Times New Roman" w:hAnsi="Times New Roman"/>
          <w:color w:val="000000"/>
          <w:spacing w:val="-1"/>
          <w:sz w:val="24"/>
        </w:rPr>
        <w:t xml:space="preserve">преимущественно в 1-м и цокольном этажах. При этом общая площадь встроенных учреждений не </w:t>
      </w:r>
      <w:r w:rsidRPr="005E0686">
        <w:rPr>
          <w:rFonts w:ascii="Times New Roman" w:hAnsi="Times New Roman"/>
          <w:color w:val="000000"/>
          <w:spacing w:val="-8"/>
          <w:sz w:val="24"/>
        </w:rPr>
        <w:t xml:space="preserve">должна превышать </w:t>
      </w:r>
      <w:smartTag w:uri="urn:schemas-microsoft-com:office:smarttags" w:element="metricconverter">
        <w:smartTagPr>
          <w:attr w:name="ProductID" w:val="150 м2"/>
        </w:smartTagPr>
        <w:r w:rsidRPr="005E0686">
          <w:rPr>
            <w:rFonts w:ascii="Times New Roman" w:hAnsi="Times New Roman"/>
            <w:color w:val="000000"/>
            <w:spacing w:val="-8"/>
            <w:sz w:val="24"/>
          </w:rPr>
          <w:t>150 м</w:t>
        </w:r>
        <w:r w:rsidRPr="005E0686">
          <w:rPr>
            <w:rFonts w:ascii="Times New Roman" w:hAnsi="Times New Roman"/>
            <w:color w:val="000000"/>
            <w:spacing w:val="-8"/>
            <w:sz w:val="24"/>
            <w:vertAlign w:val="superscript"/>
          </w:rPr>
          <w:t>2</w:t>
        </w:r>
      </w:smartTag>
      <w:r w:rsidRPr="005E0686">
        <w:rPr>
          <w:rFonts w:ascii="Times New Roman" w:hAnsi="Times New Roman"/>
          <w:color w:val="000000"/>
          <w:spacing w:val="-8"/>
          <w:sz w:val="24"/>
        </w:rPr>
        <w:t>.</w:t>
      </w:r>
    </w:p>
    <w:p w:rsidR="005E0686" w:rsidRDefault="005E0686" w:rsidP="005E0686">
      <w:pPr>
        <w:shd w:val="clear" w:color="auto" w:fill="FFFFFF"/>
        <w:spacing w:after="0" w:line="240" w:lineRule="auto"/>
        <w:ind w:firstLine="584"/>
        <w:jc w:val="right"/>
        <w:rPr>
          <w:rFonts w:ascii="Times New Roman" w:hAnsi="Times New Roman"/>
          <w:color w:val="000000"/>
          <w:spacing w:val="4"/>
          <w:sz w:val="24"/>
        </w:rPr>
      </w:pPr>
    </w:p>
    <w:p w:rsidR="005E0686" w:rsidRPr="005E0686" w:rsidRDefault="005E0686" w:rsidP="005E0686">
      <w:pPr>
        <w:shd w:val="clear" w:color="auto" w:fill="FFFFFF"/>
        <w:spacing w:after="0" w:line="240" w:lineRule="auto"/>
        <w:ind w:firstLine="584"/>
        <w:jc w:val="right"/>
        <w:rPr>
          <w:rFonts w:ascii="Times New Roman" w:hAnsi="Times New Roman"/>
          <w:color w:val="000000"/>
          <w:sz w:val="24"/>
        </w:rPr>
      </w:pPr>
      <w:r w:rsidRPr="005E0686">
        <w:rPr>
          <w:rFonts w:ascii="Times New Roman" w:hAnsi="Times New Roman"/>
          <w:color w:val="000000"/>
          <w:spacing w:val="4"/>
          <w:sz w:val="24"/>
        </w:rPr>
        <w:t>Предельно допустимые параметры в зоне усадебной застройки.</w:t>
      </w:r>
      <w:r w:rsidRPr="005E0686">
        <w:rPr>
          <w:rFonts w:ascii="Times New Roman" w:hAnsi="Times New Roman"/>
          <w:color w:val="000000"/>
          <w:sz w:val="24"/>
        </w:rPr>
        <w:t xml:space="preserve"> Таблица </w:t>
      </w:r>
      <w:r>
        <w:rPr>
          <w:rFonts w:ascii="Times New Roman" w:hAnsi="Times New Roman"/>
          <w:color w:val="000000"/>
          <w:sz w:val="24"/>
        </w:rPr>
        <w:t>1</w:t>
      </w:r>
    </w:p>
    <w:tbl>
      <w:tblPr>
        <w:tblpPr w:leftFromText="180" w:rightFromText="180" w:vertAnchor="text" w:horzAnchor="margin" w:tblpXSpec="right" w:tblpY="16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36"/>
        <w:gridCol w:w="2552"/>
        <w:gridCol w:w="2536"/>
      </w:tblGrid>
      <w:tr w:rsidR="005E0686" w:rsidRPr="005E0686" w:rsidTr="005E0686">
        <w:trPr>
          <w:cantSplit/>
          <w:trHeight w:hRule="exact" w:val="3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  <w:spacing w:val="-5"/>
              </w:rPr>
              <w:t xml:space="preserve">Размер         земельного </w:t>
            </w:r>
            <w:r w:rsidRPr="005E0686">
              <w:rPr>
                <w:rFonts w:ascii="Times New Roman" w:hAnsi="Times New Roman"/>
                <w:color w:val="000000"/>
                <w:spacing w:val="-6"/>
              </w:rPr>
              <w:t>участка (кв.м.)</w:t>
            </w: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  <w:spacing w:val="-4"/>
              </w:rPr>
              <w:t>Площадь жилого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5E0686">
              <w:rPr>
                <w:rFonts w:ascii="Times New Roman" w:hAnsi="Times New Roman"/>
                <w:color w:val="000000"/>
                <w:spacing w:val="-4"/>
              </w:rPr>
              <w:t xml:space="preserve">дома </w:t>
            </w:r>
            <w:r w:rsidRPr="005E0686">
              <w:rPr>
                <w:rFonts w:ascii="Times New Roman" w:hAnsi="Times New Roman"/>
                <w:color w:val="000000"/>
                <w:spacing w:val="-6"/>
              </w:rPr>
              <w:t>(кв.м. общей площади)</w:t>
            </w: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  <w:spacing w:val="-8"/>
              </w:rPr>
              <w:t>Предельно допустимые параметры</w:t>
            </w:r>
          </w:p>
        </w:tc>
      </w:tr>
      <w:tr w:rsidR="005E0686" w:rsidRPr="005E0686" w:rsidTr="005E0686">
        <w:trPr>
          <w:cantSplit/>
          <w:trHeight w:hRule="exact" w:val="574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86" w:rsidRPr="005E0686" w:rsidRDefault="005E0686" w:rsidP="005E068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686" w:rsidRPr="005E0686" w:rsidRDefault="005E0686" w:rsidP="005E0686">
            <w:pPr>
              <w:spacing w:after="0" w:line="240" w:lineRule="auto"/>
              <w:ind w:firstLine="32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342"/>
              <w:jc w:val="both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  <w:spacing w:val="-8"/>
              </w:rPr>
              <w:t>Процент застройки (%)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  <w:spacing w:val="-6"/>
              </w:rPr>
              <w:t xml:space="preserve">Процент использования </w:t>
            </w:r>
            <w:r w:rsidRPr="005E0686">
              <w:rPr>
                <w:rFonts w:ascii="Times New Roman" w:hAnsi="Times New Roman"/>
                <w:color w:val="000000"/>
                <w:spacing w:val="-7"/>
              </w:rPr>
              <w:t>территории</w:t>
            </w:r>
          </w:p>
        </w:tc>
      </w:tr>
      <w:tr w:rsidR="005E0686" w:rsidRPr="005E0686" w:rsidTr="005E0686">
        <w:trPr>
          <w:trHeight w:hRule="exact" w:val="33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  <w:spacing w:val="-9"/>
              </w:rPr>
              <w:t>1200 и более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59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5E0686" w:rsidRPr="005E0686" w:rsidTr="005E0686">
        <w:trPr>
          <w:trHeight w:hRule="exact" w:val="28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  <w:spacing w:val="-15"/>
              </w:rPr>
              <w:t>1000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59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5E0686" w:rsidRPr="005E0686" w:rsidTr="005E0686">
        <w:trPr>
          <w:trHeight w:hRule="exact" w:val="2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59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5E0686" w:rsidRPr="005E0686" w:rsidTr="005E0686">
        <w:trPr>
          <w:trHeight w:hRule="exact" w:val="29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59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58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5E0686" w:rsidRPr="005E0686" w:rsidTr="005E0686">
        <w:trPr>
          <w:trHeight w:hRule="exact" w:val="30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86" w:rsidRPr="005E0686" w:rsidRDefault="005E0686" w:rsidP="005E06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686">
              <w:rPr>
                <w:rFonts w:ascii="Times New Roman" w:hAnsi="Times New Roman"/>
                <w:color w:val="000000"/>
              </w:rPr>
              <w:t>0,6</w:t>
            </w:r>
          </w:p>
        </w:tc>
      </w:tr>
    </w:tbl>
    <w:p w:rsidR="008149B3" w:rsidRPr="005E0686" w:rsidRDefault="008149B3" w:rsidP="005E06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E0686">
        <w:rPr>
          <w:rFonts w:ascii="Times New Roman" w:hAnsi="Times New Roman"/>
          <w:b/>
          <w:bCs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149B3" w:rsidRPr="005E0686" w:rsidRDefault="008149B3" w:rsidP="005E068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5E0686">
        <w:rPr>
          <w:rFonts w:ascii="Times New Roman" w:hAnsi="Times New Roman"/>
          <w:spacing w:val="1"/>
          <w:sz w:val="24"/>
          <w:szCs w:val="24"/>
        </w:rPr>
        <w:t>1.Электроснабжение:</w:t>
      </w:r>
    </w:p>
    <w:p w:rsidR="008149B3" w:rsidRPr="00550588" w:rsidRDefault="008149B3" w:rsidP="005E06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5E0686">
        <w:rPr>
          <w:rFonts w:ascii="Times New Roman" w:hAnsi="Times New Roman"/>
          <w:bCs/>
          <w:spacing w:val="-1"/>
          <w:sz w:val="24"/>
          <w:szCs w:val="24"/>
        </w:rPr>
        <w:lastRenderedPageBreak/>
        <w:t>Электроснабжение объекта с видом разрешенного использования «для ведения личного подсобного хозяйства», которое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предполагается осуществить на земельном участке, расположенном в Благовещенском районе с.</w:t>
      </w:r>
      <w:r w:rsidR="008C74AF">
        <w:rPr>
          <w:rFonts w:ascii="Times New Roman" w:hAnsi="Times New Roman"/>
          <w:bCs/>
          <w:spacing w:val="-1"/>
          <w:sz w:val="24"/>
          <w:szCs w:val="24"/>
        </w:rPr>
        <w:t>Каникурган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на земельном участке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с к</w:t>
      </w:r>
      <w:r w:rsidR="005639E4">
        <w:rPr>
          <w:rFonts w:ascii="Times New Roman" w:hAnsi="Times New Roman"/>
          <w:bCs/>
          <w:spacing w:val="-1"/>
          <w:sz w:val="24"/>
          <w:szCs w:val="24"/>
        </w:rPr>
        <w:t>адастровым номером 28:10:042005:240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, возможно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при условии строительства ВЛ 0,4 кВ от </w:t>
      </w:r>
      <w:r w:rsidR="008C74AF">
        <w:rPr>
          <w:rFonts w:ascii="Times New Roman" w:hAnsi="Times New Roman"/>
          <w:bCs/>
          <w:spacing w:val="-1"/>
          <w:sz w:val="24"/>
          <w:szCs w:val="24"/>
        </w:rPr>
        <w:t>существующей ВЛ 0,4 кВ до границы земельного участка заявителя</w:t>
      </w:r>
      <w:r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8149B3" w:rsidRPr="00550588" w:rsidRDefault="008149B3" w:rsidP="008149B3">
      <w:pPr>
        <w:pStyle w:val="Default"/>
        <w:ind w:firstLine="708"/>
        <w:jc w:val="both"/>
        <w:rPr>
          <w:color w:val="auto"/>
        </w:rPr>
      </w:pPr>
      <w:r w:rsidRPr="00550588">
        <w:rPr>
          <w:color w:val="auto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8149B3" w:rsidRPr="00550588" w:rsidRDefault="008149B3" w:rsidP="008149B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2.Водоснабжение.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водоснабжения.</w:t>
      </w:r>
    </w:p>
    <w:p w:rsidR="008149B3" w:rsidRPr="00550588" w:rsidRDefault="008149B3" w:rsidP="008149B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3.Теплоснабжение.</w:t>
      </w:r>
    </w:p>
    <w:p w:rsidR="008149B3" w:rsidRPr="00550588" w:rsidRDefault="008149B3" w:rsidP="008149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теплоснабжения.</w:t>
      </w:r>
      <w:r w:rsidRPr="00550588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</w:p>
    <w:p w:rsidR="008149B3" w:rsidRDefault="008149B3" w:rsidP="00E015E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9E4" w:rsidRPr="00550588" w:rsidRDefault="005639E4" w:rsidP="005639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5639E4" w:rsidRPr="001C1CD4" w:rsidRDefault="005639E4" w:rsidP="005639E4">
      <w:pPr>
        <w:pStyle w:val="textbastxt0"/>
        <w:ind w:firstLine="709"/>
        <w:contextualSpacing/>
        <w:rPr>
          <w:b/>
        </w:rPr>
      </w:pPr>
      <w:r w:rsidRPr="001C1CD4">
        <w:rPr>
          <w:b/>
        </w:rPr>
        <w:t>Предмет аукциона</w:t>
      </w:r>
      <w:r w:rsidRPr="001C1CD4">
        <w:t>:</w:t>
      </w:r>
      <w:r w:rsidRPr="001C1CD4">
        <w:rPr>
          <w:b/>
        </w:rPr>
        <w:t xml:space="preserve"> </w:t>
      </w:r>
      <w:r w:rsidRPr="001C1CD4">
        <w:t xml:space="preserve">право на заключение договора аренды земельного участка, </w:t>
      </w:r>
      <w:r>
        <w:t xml:space="preserve">государственная </w:t>
      </w:r>
      <w:r w:rsidRPr="001C1CD4">
        <w:rPr>
          <w:spacing w:val="1"/>
        </w:rPr>
        <w:t>собственность на который не разграничена.</w:t>
      </w:r>
    </w:p>
    <w:p w:rsidR="005639E4" w:rsidRPr="00550588" w:rsidRDefault="005639E4" w:rsidP="005639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Категория земель:</w:t>
      </w:r>
      <w:r w:rsidRPr="00550588">
        <w:rPr>
          <w:rFonts w:ascii="Times New Roman" w:hAnsi="Times New Roman"/>
          <w:sz w:val="24"/>
          <w:szCs w:val="24"/>
        </w:rPr>
        <w:t xml:space="preserve"> земли населённых пунктов.</w:t>
      </w:r>
    </w:p>
    <w:p w:rsidR="005639E4" w:rsidRPr="00550588" w:rsidRDefault="005639E4" w:rsidP="005639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Кадастровый номер земельного участка: </w:t>
      </w:r>
      <w:r w:rsidRPr="00550588">
        <w:rPr>
          <w:rFonts w:ascii="Times New Roman" w:hAnsi="Times New Roman"/>
          <w:bCs/>
          <w:sz w:val="24"/>
          <w:szCs w:val="24"/>
        </w:rPr>
        <w:t>28:10:</w:t>
      </w:r>
      <w:r>
        <w:rPr>
          <w:rFonts w:ascii="Times New Roman" w:hAnsi="Times New Roman"/>
          <w:bCs/>
          <w:sz w:val="24"/>
          <w:szCs w:val="24"/>
        </w:rPr>
        <w:t>111004:376</w:t>
      </w:r>
      <w:r w:rsidRPr="00550588">
        <w:rPr>
          <w:rFonts w:ascii="Times New Roman" w:hAnsi="Times New Roman"/>
          <w:bCs/>
          <w:sz w:val="24"/>
          <w:szCs w:val="24"/>
        </w:rPr>
        <w:t>.</w:t>
      </w:r>
    </w:p>
    <w:p w:rsidR="005639E4" w:rsidRPr="00550588" w:rsidRDefault="005639E4" w:rsidP="005639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Общая площадь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1485</w:t>
      </w:r>
      <w:r w:rsidRPr="00550588">
        <w:rPr>
          <w:rFonts w:ascii="Times New Roman" w:hAnsi="Times New Roman"/>
          <w:sz w:val="24"/>
          <w:szCs w:val="24"/>
        </w:rPr>
        <w:t xml:space="preserve"> </w:t>
      </w:r>
      <w:r w:rsidRPr="00550588">
        <w:rPr>
          <w:rFonts w:ascii="Times New Roman" w:hAnsi="Times New Roman"/>
          <w:bCs/>
          <w:sz w:val="24"/>
          <w:szCs w:val="24"/>
        </w:rPr>
        <w:t>кв.м.</w:t>
      </w:r>
    </w:p>
    <w:p w:rsidR="005639E4" w:rsidRPr="00550588" w:rsidRDefault="005639E4" w:rsidP="005639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Разрешенное использование земельного участка</w:t>
      </w:r>
      <w:r>
        <w:rPr>
          <w:rFonts w:ascii="Times New Roman" w:hAnsi="Times New Roman"/>
          <w:sz w:val="24"/>
          <w:szCs w:val="24"/>
        </w:rPr>
        <w:t>: для ведения личного подсобного хозяйства,</w:t>
      </w:r>
      <w:r w:rsidRPr="00563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хозяйства.</w:t>
      </w:r>
    </w:p>
    <w:p w:rsidR="005639E4" w:rsidRPr="00550588" w:rsidRDefault="005639E4" w:rsidP="005639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Местоположение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Pr="00550588">
        <w:rPr>
          <w:rFonts w:ascii="Times New Roman" w:hAnsi="Times New Roman"/>
          <w:sz w:val="24"/>
          <w:szCs w:val="24"/>
        </w:rPr>
        <w:t xml:space="preserve">Амурская </w:t>
      </w:r>
      <w:r>
        <w:rPr>
          <w:rFonts w:ascii="Times New Roman" w:hAnsi="Times New Roman"/>
          <w:sz w:val="24"/>
          <w:szCs w:val="24"/>
        </w:rPr>
        <w:t>область, Благовещенский район, Сергеевский</w:t>
      </w:r>
      <w:r w:rsidRPr="00550588">
        <w:rPr>
          <w:rFonts w:ascii="Times New Roman" w:hAnsi="Times New Roman"/>
          <w:sz w:val="24"/>
          <w:szCs w:val="24"/>
        </w:rPr>
        <w:t xml:space="preserve"> с/с, с.</w:t>
      </w:r>
      <w:r>
        <w:rPr>
          <w:rFonts w:ascii="Times New Roman" w:hAnsi="Times New Roman"/>
          <w:sz w:val="24"/>
          <w:szCs w:val="24"/>
        </w:rPr>
        <w:t>Сергеевка</w:t>
      </w:r>
      <w:r w:rsidRPr="00550588">
        <w:rPr>
          <w:rFonts w:ascii="Times New Roman" w:hAnsi="Times New Roman"/>
          <w:sz w:val="24"/>
          <w:szCs w:val="24"/>
        </w:rPr>
        <w:t>.</w:t>
      </w:r>
      <w:r w:rsidRPr="00550588">
        <w:rPr>
          <w:rFonts w:ascii="Times New Roman" w:hAnsi="Times New Roman"/>
          <w:b/>
          <w:sz w:val="24"/>
          <w:szCs w:val="24"/>
        </w:rPr>
        <w:t xml:space="preserve"> </w:t>
      </w:r>
    </w:p>
    <w:p w:rsidR="005639E4" w:rsidRPr="00550588" w:rsidRDefault="005639E4" w:rsidP="005639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Срок аренды</w:t>
      </w:r>
      <w:r w:rsidRPr="00550588">
        <w:rPr>
          <w:rFonts w:ascii="Times New Roman" w:hAnsi="Times New Roman"/>
          <w:sz w:val="24"/>
          <w:szCs w:val="24"/>
        </w:rPr>
        <w:t>: 20 (двадцать) лет.</w:t>
      </w:r>
    </w:p>
    <w:p w:rsidR="005639E4" w:rsidRPr="00550588" w:rsidRDefault="005639E4" w:rsidP="005639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550588">
        <w:rPr>
          <w:rFonts w:ascii="Times New Roman" w:hAnsi="Times New Roman"/>
          <w:bCs/>
          <w:sz w:val="24"/>
          <w:szCs w:val="24"/>
        </w:rPr>
        <w:t xml:space="preserve">: </w:t>
      </w:r>
      <w:r w:rsidR="007461D6" w:rsidRPr="001C1CD4">
        <w:rPr>
          <w:rFonts w:ascii="Times New Roman" w:hAnsi="Times New Roman"/>
          <w:bCs/>
          <w:sz w:val="24"/>
          <w:szCs w:val="24"/>
        </w:rPr>
        <w:t xml:space="preserve">в границах, указанных в выписке </w:t>
      </w:r>
      <w:r w:rsidR="007461D6">
        <w:rPr>
          <w:rFonts w:ascii="Times New Roman" w:hAnsi="Times New Roman"/>
          <w:bCs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461D6" w:rsidRPr="001C1CD4">
        <w:rPr>
          <w:rFonts w:ascii="Times New Roman" w:hAnsi="Times New Roman"/>
          <w:bCs/>
          <w:sz w:val="24"/>
          <w:szCs w:val="24"/>
        </w:rPr>
        <w:t>.</w:t>
      </w:r>
    </w:p>
    <w:p w:rsidR="005639E4" w:rsidRPr="00550588" w:rsidRDefault="005639E4" w:rsidP="005639E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 (ежегодная арендная плата):</w:t>
      </w:r>
      <w:r w:rsidRPr="00550588">
        <w:rPr>
          <w:rFonts w:ascii="Times New Roman" w:hAnsi="Times New Roman"/>
          <w:sz w:val="24"/>
          <w:szCs w:val="24"/>
        </w:rPr>
        <w:t xml:space="preserve"> </w:t>
      </w:r>
      <w:r w:rsidR="00291A90">
        <w:rPr>
          <w:rFonts w:ascii="Times New Roman" w:hAnsi="Times New Roman"/>
          <w:sz w:val="24"/>
          <w:szCs w:val="24"/>
        </w:rPr>
        <w:t>7 374</w:t>
      </w:r>
      <w:r w:rsidRPr="00550588">
        <w:rPr>
          <w:rFonts w:ascii="Times New Roman" w:hAnsi="Times New Roman"/>
          <w:bCs/>
          <w:sz w:val="24"/>
          <w:szCs w:val="24"/>
        </w:rPr>
        <w:t xml:space="preserve"> (</w:t>
      </w:r>
      <w:r w:rsidR="00291A90">
        <w:rPr>
          <w:rFonts w:ascii="Times New Roman" w:hAnsi="Times New Roman"/>
          <w:bCs/>
          <w:sz w:val="24"/>
          <w:szCs w:val="24"/>
        </w:rPr>
        <w:t>семь тысяч триста семьдесят четыре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 w:rsidR="00291A90">
        <w:rPr>
          <w:rFonts w:ascii="Times New Roman" w:hAnsi="Times New Roman"/>
          <w:bCs/>
          <w:sz w:val="24"/>
          <w:szCs w:val="24"/>
        </w:rPr>
        <w:t>88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5639E4" w:rsidRPr="00550588" w:rsidRDefault="005639E4" w:rsidP="005639E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 «Шаг аукциона»: </w:t>
      </w:r>
      <w:r w:rsidRPr="00550588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550588">
        <w:rPr>
          <w:rFonts w:ascii="Times New Roman" w:hAnsi="Times New Roman"/>
          <w:bCs/>
          <w:sz w:val="24"/>
          <w:szCs w:val="24"/>
        </w:rPr>
        <w:t xml:space="preserve"> – </w:t>
      </w:r>
      <w:r w:rsidR="00291A90">
        <w:rPr>
          <w:rFonts w:ascii="Times New Roman" w:hAnsi="Times New Roman"/>
          <w:bCs/>
          <w:sz w:val="24"/>
          <w:szCs w:val="24"/>
        </w:rPr>
        <w:t>221</w:t>
      </w:r>
      <w:r w:rsidRPr="00550588">
        <w:rPr>
          <w:rFonts w:ascii="Times New Roman" w:hAnsi="Times New Roman"/>
          <w:bCs/>
          <w:sz w:val="24"/>
          <w:szCs w:val="24"/>
        </w:rPr>
        <w:t xml:space="preserve"> (</w:t>
      </w:r>
      <w:r w:rsidR="00291A90">
        <w:rPr>
          <w:rFonts w:ascii="Times New Roman" w:hAnsi="Times New Roman"/>
          <w:bCs/>
          <w:sz w:val="24"/>
          <w:szCs w:val="24"/>
        </w:rPr>
        <w:t>двести двадцать один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 w:rsidR="00291A90">
        <w:rPr>
          <w:rFonts w:ascii="Times New Roman" w:hAnsi="Times New Roman"/>
          <w:bCs/>
          <w:sz w:val="24"/>
          <w:szCs w:val="24"/>
        </w:rPr>
        <w:t>25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5639E4" w:rsidRPr="00550588" w:rsidRDefault="005639E4" w:rsidP="005639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588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550588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291A90">
        <w:rPr>
          <w:rFonts w:ascii="Times New Roman" w:hAnsi="Times New Roman"/>
          <w:bCs/>
          <w:sz w:val="24"/>
          <w:szCs w:val="24"/>
        </w:rPr>
        <w:t>1 474</w:t>
      </w:r>
      <w:r w:rsidRPr="00550588">
        <w:rPr>
          <w:rFonts w:ascii="Times New Roman" w:hAnsi="Times New Roman"/>
          <w:bCs/>
          <w:sz w:val="24"/>
          <w:szCs w:val="24"/>
        </w:rPr>
        <w:t xml:space="preserve"> (</w:t>
      </w:r>
      <w:r w:rsidR="00291A90">
        <w:rPr>
          <w:rFonts w:ascii="Times New Roman" w:hAnsi="Times New Roman"/>
          <w:bCs/>
          <w:sz w:val="24"/>
          <w:szCs w:val="24"/>
        </w:rPr>
        <w:t>одна тысяча четыреста семьдесят четыре</w:t>
      </w:r>
      <w:r w:rsidRPr="00550588">
        <w:rPr>
          <w:rFonts w:ascii="Times New Roman" w:hAnsi="Times New Roman"/>
          <w:bCs/>
          <w:sz w:val="24"/>
          <w:szCs w:val="24"/>
        </w:rPr>
        <w:t xml:space="preserve">) руб. </w:t>
      </w:r>
      <w:r w:rsidR="00291A90">
        <w:rPr>
          <w:rFonts w:ascii="Times New Roman" w:hAnsi="Times New Roman"/>
          <w:bCs/>
          <w:sz w:val="24"/>
          <w:szCs w:val="24"/>
        </w:rPr>
        <w:t>98</w:t>
      </w:r>
      <w:r w:rsidRPr="00550588">
        <w:rPr>
          <w:rFonts w:ascii="Times New Roman" w:hAnsi="Times New Roman"/>
          <w:bCs/>
          <w:sz w:val="24"/>
          <w:szCs w:val="24"/>
        </w:rPr>
        <w:t xml:space="preserve"> коп.</w:t>
      </w:r>
    </w:p>
    <w:p w:rsidR="005639E4" w:rsidRPr="00291A90" w:rsidRDefault="005639E4" w:rsidP="00291A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A90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291A90">
        <w:rPr>
          <w:rFonts w:ascii="Times New Roman" w:hAnsi="Times New Roman"/>
          <w:sz w:val="24"/>
          <w:szCs w:val="24"/>
        </w:rPr>
        <w:t>нет.</w:t>
      </w:r>
    </w:p>
    <w:p w:rsidR="005639E4" w:rsidRPr="00291A90" w:rsidRDefault="005639E4" w:rsidP="00291A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A90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291A90" w:rsidRPr="00291A90" w:rsidRDefault="00291A90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A90">
        <w:rPr>
          <w:rFonts w:ascii="Times New Roman" w:hAnsi="Times New Roman"/>
          <w:sz w:val="24"/>
          <w:szCs w:val="24"/>
        </w:rPr>
        <w:t>Предельная образуемая (минимальная и максимальная) площадь земельных участков для размещения индивидуального жилого дома – от 400 кв.м до 3000 кв.м;</w:t>
      </w:r>
    </w:p>
    <w:p w:rsidR="00291A90" w:rsidRPr="00291A90" w:rsidRDefault="00291A90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A90">
        <w:rPr>
          <w:rFonts w:ascii="Times New Roman" w:hAnsi="Times New Roman"/>
          <w:sz w:val="24"/>
          <w:szCs w:val="24"/>
        </w:rPr>
        <w:t>Максимальное количество надземных этажей зданий, строений, сооружений на территории земельного участка - 3 этажа (включая мансардный);</w:t>
      </w:r>
    </w:p>
    <w:p w:rsidR="00291A90" w:rsidRPr="00291A90" w:rsidRDefault="00291A90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A90">
        <w:rPr>
          <w:rFonts w:ascii="Times New Roman" w:hAnsi="Times New Roman"/>
          <w:sz w:val="24"/>
          <w:szCs w:val="24"/>
        </w:rPr>
        <w:t>Максимальная высота зданий, строений, сооружений на территории земельного участка, 14 метров;</w:t>
      </w:r>
    </w:p>
    <w:p w:rsidR="00291A90" w:rsidRPr="00291A90" w:rsidRDefault="00291A90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A90">
        <w:rPr>
          <w:rFonts w:ascii="Times New Roman" w:hAnsi="Times New Roman"/>
          <w:sz w:val="24"/>
          <w:szCs w:val="24"/>
        </w:rPr>
        <w:t>Минимальные отступы от границ земельных участков до зданий:</w:t>
      </w:r>
    </w:p>
    <w:p w:rsidR="00291A90" w:rsidRPr="00291A90" w:rsidRDefault="008E1C1E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1A90" w:rsidRPr="00291A90">
        <w:rPr>
          <w:rFonts w:ascii="Times New Roman" w:hAnsi="Times New Roman"/>
          <w:sz w:val="24"/>
          <w:szCs w:val="24"/>
        </w:rPr>
        <w:t>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291A90" w:rsidRPr="00291A90" w:rsidRDefault="008E1C1E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1A90" w:rsidRPr="00291A90">
        <w:rPr>
          <w:rFonts w:ascii="Times New Roman" w:hAnsi="Times New Roman"/>
          <w:sz w:val="24"/>
          <w:szCs w:val="24"/>
        </w:rPr>
        <w:t>в иных случаях – не менее 1 метра;</w:t>
      </w:r>
    </w:p>
    <w:p w:rsidR="00291A90" w:rsidRPr="00291A90" w:rsidRDefault="008E1C1E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1A90" w:rsidRPr="00291A90">
        <w:rPr>
          <w:rFonts w:ascii="Times New Roman" w:hAnsi="Times New Roman"/>
          <w:sz w:val="24"/>
          <w:szCs w:val="24"/>
        </w:rPr>
        <w:t xml:space="preserve">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291A90" w:rsidRPr="00291A90" w:rsidRDefault="00291A90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A90">
        <w:rPr>
          <w:rFonts w:ascii="Times New Roman" w:hAnsi="Times New Roman"/>
          <w:sz w:val="24"/>
          <w:szCs w:val="24"/>
        </w:rPr>
        <w:lastRenderedPageBreak/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291A90" w:rsidRPr="00291A90" w:rsidRDefault="00291A90" w:rsidP="00291A90">
      <w:pPr>
        <w:shd w:val="clear" w:color="auto" w:fill="FFFFFF"/>
        <w:tabs>
          <w:tab w:val="left" w:pos="4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A90">
        <w:rPr>
          <w:rFonts w:ascii="Times New Roman" w:hAnsi="Times New Roman"/>
          <w:sz w:val="24"/>
          <w:szCs w:val="24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5639E4" w:rsidRPr="00291A90" w:rsidRDefault="005639E4" w:rsidP="00291A90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91A90">
        <w:rPr>
          <w:rFonts w:ascii="Times New Roman" w:hAnsi="Times New Roman"/>
          <w:b/>
          <w:bCs/>
          <w:spacing w:val="-1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639E4" w:rsidRPr="00291A90" w:rsidRDefault="005639E4" w:rsidP="00291A9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291A90">
        <w:rPr>
          <w:rFonts w:ascii="Times New Roman" w:hAnsi="Times New Roman"/>
          <w:spacing w:val="1"/>
          <w:sz w:val="24"/>
          <w:szCs w:val="24"/>
        </w:rPr>
        <w:t>1.Электроснабжение:</w:t>
      </w:r>
    </w:p>
    <w:p w:rsidR="005639E4" w:rsidRPr="00550588" w:rsidRDefault="005639E4" w:rsidP="00291A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291A90">
        <w:rPr>
          <w:rFonts w:ascii="Times New Roman" w:hAnsi="Times New Roman"/>
          <w:bCs/>
          <w:spacing w:val="-1"/>
          <w:sz w:val="24"/>
          <w:szCs w:val="24"/>
        </w:rPr>
        <w:t xml:space="preserve">Электроснабжение объекта с видом </w:t>
      </w:r>
      <w:r w:rsidRPr="005E0686">
        <w:rPr>
          <w:rFonts w:ascii="Times New Roman" w:hAnsi="Times New Roman"/>
          <w:bCs/>
          <w:spacing w:val="-1"/>
          <w:sz w:val="24"/>
          <w:szCs w:val="24"/>
        </w:rPr>
        <w:t>разрешенного использования «для ведения личного подсобного хозяйства», которое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предполагается осуществить на земельном участке, расположенном в Благовещенском районе</w:t>
      </w:r>
      <w:r w:rsidR="008E1C1E">
        <w:rPr>
          <w:rFonts w:ascii="Times New Roman" w:hAnsi="Times New Roman"/>
          <w:bCs/>
          <w:spacing w:val="-1"/>
          <w:sz w:val="24"/>
          <w:szCs w:val="24"/>
        </w:rPr>
        <w:t>,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с.</w:t>
      </w:r>
      <w:r w:rsidR="008E1C1E">
        <w:rPr>
          <w:rFonts w:ascii="Times New Roman" w:hAnsi="Times New Roman"/>
          <w:bCs/>
          <w:spacing w:val="-1"/>
          <w:sz w:val="24"/>
          <w:szCs w:val="24"/>
        </w:rPr>
        <w:t>Сергеевка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на земельном участке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 с к</w:t>
      </w:r>
      <w:r>
        <w:rPr>
          <w:rFonts w:ascii="Times New Roman" w:hAnsi="Times New Roman"/>
          <w:bCs/>
          <w:spacing w:val="-1"/>
          <w:sz w:val="24"/>
          <w:szCs w:val="24"/>
        </w:rPr>
        <w:t>адастровым номером 28:10:</w:t>
      </w:r>
      <w:r w:rsidR="008E1C1E">
        <w:rPr>
          <w:rFonts w:ascii="Times New Roman" w:hAnsi="Times New Roman"/>
          <w:bCs/>
          <w:spacing w:val="-1"/>
          <w:sz w:val="24"/>
          <w:szCs w:val="24"/>
        </w:rPr>
        <w:t>111004:376</w:t>
      </w:r>
      <w:r w:rsidRPr="00550588">
        <w:rPr>
          <w:rFonts w:ascii="Times New Roman" w:hAnsi="Times New Roman"/>
          <w:bCs/>
          <w:spacing w:val="-1"/>
          <w:sz w:val="24"/>
          <w:szCs w:val="24"/>
        </w:rPr>
        <w:t xml:space="preserve">, возможно </w:t>
      </w:r>
      <w:r>
        <w:rPr>
          <w:rFonts w:ascii="Times New Roman" w:hAnsi="Times New Roman"/>
          <w:bCs/>
          <w:spacing w:val="-1"/>
          <w:sz w:val="24"/>
          <w:szCs w:val="24"/>
        </w:rPr>
        <w:t>при условии строительства ВЛ 0,4 кВ от существующей ВЛ 0,4 кВ до границы земельного участка заявителя.</w:t>
      </w:r>
    </w:p>
    <w:p w:rsidR="005639E4" w:rsidRPr="00550588" w:rsidRDefault="005639E4" w:rsidP="005639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5639E4" w:rsidRPr="00550588" w:rsidRDefault="005639E4" w:rsidP="005639E4">
      <w:pPr>
        <w:pStyle w:val="Default"/>
        <w:ind w:firstLine="708"/>
        <w:jc w:val="both"/>
        <w:rPr>
          <w:color w:val="auto"/>
        </w:rPr>
      </w:pPr>
      <w:r w:rsidRPr="00550588">
        <w:rPr>
          <w:color w:val="auto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5639E4" w:rsidRPr="00550588" w:rsidRDefault="005639E4" w:rsidP="007461D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2.Водоснабжение.</w:t>
      </w:r>
    </w:p>
    <w:p w:rsidR="005639E4" w:rsidRPr="00550588" w:rsidRDefault="005639E4" w:rsidP="007461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водоснабжения.</w:t>
      </w:r>
    </w:p>
    <w:p w:rsidR="005639E4" w:rsidRPr="00550588" w:rsidRDefault="005639E4" w:rsidP="007461D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50588">
        <w:rPr>
          <w:rFonts w:ascii="Times New Roman" w:hAnsi="Times New Roman"/>
          <w:b/>
          <w:bCs/>
          <w:spacing w:val="-1"/>
          <w:sz w:val="24"/>
          <w:szCs w:val="24"/>
        </w:rPr>
        <w:t>3.Теплоснабжение.</w:t>
      </w:r>
    </w:p>
    <w:p w:rsidR="005639E4" w:rsidRPr="00550588" w:rsidRDefault="005639E4" w:rsidP="007461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Предусмотреть индивидуальные источники теплоснабжения.</w:t>
      </w:r>
      <w:r w:rsidRPr="00550588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</w:p>
    <w:p w:rsidR="005639E4" w:rsidRPr="00550588" w:rsidRDefault="009D77AD" w:rsidP="007461D6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0588">
        <w:rPr>
          <w:rFonts w:ascii="Times New Roman" w:hAnsi="Times New Roman"/>
          <w:b/>
          <w:sz w:val="24"/>
          <w:szCs w:val="24"/>
        </w:rPr>
        <w:t>Реквизиты счёта для перечисления задатка: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УФК по Амурской области (администрация Благовещенского района л/с 05233010260)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КБК - нет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Р/счет 40302810300003000027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 xml:space="preserve">Отделение </w:t>
      </w:r>
      <w:r w:rsidR="00A70150" w:rsidRPr="00550588">
        <w:rPr>
          <w:rFonts w:ascii="Times New Roman" w:hAnsi="Times New Roman"/>
          <w:sz w:val="24"/>
          <w:szCs w:val="24"/>
        </w:rPr>
        <w:t>Благовещенск</w:t>
      </w:r>
      <w:r w:rsidRPr="00550588">
        <w:rPr>
          <w:rFonts w:ascii="Times New Roman" w:hAnsi="Times New Roman"/>
          <w:sz w:val="24"/>
          <w:szCs w:val="24"/>
        </w:rPr>
        <w:t xml:space="preserve"> </w:t>
      </w:r>
    </w:p>
    <w:p w:rsidR="002A09AF" w:rsidRPr="00550588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БИК 041012001, ОКТМО 10701001</w:t>
      </w:r>
    </w:p>
    <w:p w:rsidR="002A09AF" w:rsidRDefault="002A09AF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0588">
        <w:rPr>
          <w:rFonts w:ascii="Times New Roman" w:hAnsi="Times New Roman"/>
          <w:sz w:val="24"/>
          <w:szCs w:val="24"/>
        </w:rPr>
        <w:t>ИНН 2812001442, КПП 280101001</w:t>
      </w:r>
    </w:p>
    <w:p w:rsidR="00AE2148" w:rsidRPr="00550588" w:rsidRDefault="00AE2148" w:rsidP="006714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платежа: задаток на участие в аукционе 04.12.2020г по лоту № ___.</w:t>
      </w:r>
    </w:p>
    <w:p w:rsidR="00AD4827" w:rsidRDefault="00AD4827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D57193" w:rsidRPr="00A31078" w:rsidRDefault="00D57193" w:rsidP="00D571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A31078">
        <w:rPr>
          <w:rFonts w:ascii="Times New Roman" w:hAnsi="Times New Roman"/>
          <w:spacing w:val="2"/>
        </w:rPr>
        <w:t xml:space="preserve">Земельные участки, указанные в извещении, расположены в границах приаэродромной территории радиусом </w:t>
      </w:r>
      <w:smartTag w:uri="urn:schemas-microsoft-com:office:smarttags" w:element="metricconverter">
        <w:smartTagPr>
          <w:attr w:name="ProductID" w:val="30 км"/>
        </w:smartTagPr>
        <w:r w:rsidRPr="00A31078">
          <w:rPr>
            <w:rFonts w:ascii="Times New Roman" w:hAnsi="Times New Roman"/>
            <w:spacing w:val="2"/>
          </w:rPr>
          <w:t>30 км</w:t>
        </w:r>
      </w:smartTag>
      <w:r w:rsidRPr="00A31078">
        <w:rPr>
          <w:rFonts w:ascii="Times New Roman" w:hAnsi="Times New Roman"/>
          <w:spacing w:val="2"/>
        </w:rPr>
        <w:t xml:space="preserve"> от аэропорта Благовещенск. При проектировании в соответствии с письмом Дальневосточного МТУ Росавиации от 20.02.2018г № 545/03/ДВМТУ для получения согласования строительства (размещения) объектов в тридцатикилометровой зоне вокруг контрольной точки аэродрома Благовещенск (Игнатьево), застройщикам необходимо направлять заявления на согласование непосредственно в адрес оператора аэродрома (ГУП Амурской области «Аэропорт Благовещенск»). Перечень документов, необходимых для согласования установлен методическими рекомендациями, утвержденными руководителем Федерального агентства воздушного транспорта от 07.02.2017г.</w:t>
      </w:r>
    </w:p>
    <w:p w:rsidR="00D57193" w:rsidRPr="00A31078" w:rsidRDefault="00D57193" w:rsidP="00D571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На указанном земельном участке запрещается размещать свалки пищевых отходов, звероводческие и животноводческие фермы, скотобойни, а также взрывоопасные объекты и факельные устройства для сжигания газов. (Условия ГУП Амурской области «Аэропорт Благовещенск»).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</w:rPr>
      </w:pPr>
      <w:r w:rsidRPr="00A31078">
        <w:rPr>
          <w:rFonts w:ascii="Times New Roman" w:hAnsi="Times New Roman"/>
          <w:b/>
          <w:spacing w:val="12"/>
        </w:rPr>
        <w:t>Порядок внесения задатка.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Задаток должен поступить заявителем</w:t>
      </w:r>
      <w:r w:rsidRPr="00A31078">
        <w:rPr>
          <w:rFonts w:ascii="Times New Roman" w:hAnsi="Times New Roman"/>
          <w:b/>
        </w:rPr>
        <w:t xml:space="preserve"> лично</w:t>
      </w:r>
      <w:r w:rsidRPr="00A31078">
        <w:rPr>
          <w:rFonts w:ascii="Times New Roman" w:hAnsi="Times New Roman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D57193" w:rsidRPr="00A31078" w:rsidRDefault="00D57193" w:rsidP="00D57193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1078">
        <w:rPr>
          <w:rFonts w:ascii="Times New Roman" w:hAnsi="Times New Roman"/>
          <w:sz w:val="22"/>
          <w:szCs w:val="22"/>
        </w:rPr>
        <w:t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</w:t>
      </w:r>
      <w:r w:rsidR="00776545">
        <w:rPr>
          <w:rFonts w:ascii="Times New Roman" w:hAnsi="Times New Roman"/>
          <w:sz w:val="22"/>
          <w:szCs w:val="22"/>
        </w:rPr>
        <w:t>етендента участником аукциона.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lastRenderedPageBreak/>
        <w:t>Представление документов, подтверждающих внесение задатка, признается заключением соглашения о задатке (Приложение № 1).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A31078">
        <w:rPr>
          <w:rFonts w:ascii="Times New Roman" w:hAnsi="Times New Roman"/>
          <w:b/>
        </w:rPr>
        <w:t>Возврат задатка.</w:t>
      </w:r>
    </w:p>
    <w:p w:rsidR="00D57193" w:rsidRPr="00A31078" w:rsidRDefault="00D57193" w:rsidP="00D57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D57193" w:rsidRPr="00A31078" w:rsidRDefault="00D57193" w:rsidP="00D57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D57193" w:rsidRPr="00A31078" w:rsidRDefault="00D57193" w:rsidP="00D57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D57193" w:rsidRPr="00A31078" w:rsidRDefault="00D57193" w:rsidP="00D5719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31078">
        <w:rPr>
          <w:rFonts w:ascii="Times New Roman" w:eastAsia="Calibri" w:hAnsi="Times New Roman" w:cs="Times New Roman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7193" w:rsidRPr="00A31078" w:rsidRDefault="00D57193" w:rsidP="00D57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В случае, если победитель аукциона уклонился от заключения договора аренды земельного участка, внесенный задаток ему не возвращается.</w:t>
      </w:r>
    </w:p>
    <w:p w:rsidR="00D57193" w:rsidRPr="00A31078" w:rsidRDefault="00D57193" w:rsidP="00D57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Внесенный победителем аукциона задаток засчитывается в счет арендной платы земельного участка.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A31078">
        <w:rPr>
          <w:rFonts w:ascii="Times New Roman" w:hAnsi="Times New Roman"/>
          <w:b/>
        </w:rPr>
        <w:t>Сроки внесения оплаты по договорам:</w:t>
      </w:r>
    </w:p>
    <w:p w:rsidR="00D57193" w:rsidRPr="00A31078" w:rsidRDefault="00D57193" w:rsidP="00D5719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проекта договора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D57193" w:rsidRPr="00A31078" w:rsidRDefault="00D57193" w:rsidP="00D5719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D57193" w:rsidRPr="00A31078" w:rsidRDefault="00D57193" w:rsidP="00D571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57193" w:rsidRPr="00A31078" w:rsidRDefault="00D57193" w:rsidP="00D571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A31078">
        <w:rPr>
          <w:rFonts w:ascii="Times New Roman" w:hAnsi="Times New Roman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lang w:eastAsia="zh-CN"/>
        </w:rPr>
      </w:pPr>
      <w:r w:rsidRPr="00A31078">
        <w:rPr>
          <w:rFonts w:ascii="Times New Roman" w:hAnsi="Times New Roman"/>
          <w:b/>
          <w:noProof/>
          <w:lang w:eastAsia="zh-CN"/>
        </w:rPr>
        <w:t>Условия допуска и отказа в допуске к участию в аукционе.</w:t>
      </w:r>
    </w:p>
    <w:p w:rsidR="00D57193" w:rsidRPr="00A31078" w:rsidRDefault="00D57193" w:rsidP="00D57193">
      <w:pPr>
        <w:pStyle w:val="3"/>
        <w:ind w:firstLine="709"/>
        <w:rPr>
          <w:sz w:val="22"/>
          <w:szCs w:val="22"/>
        </w:rPr>
      </w:pPr>
      <w:r w:rsidRPr="00A31078">
        <w:rPr>
          <w:bCs/>
          <w:sz w:val="22"/>
          <w:szCs w:val="22"/>
        </w:rPr>
        <w:t>К</w:t>
      </w:r>
      <w:r w:rsidRPr="00A31078">
        <w:rPr>
          <w:sz w:val="22"/>
          <w:szCs w:val="22"/>
        </w:rPr>
        <w:t xml:space="preserve"> участию в аукционе по</w:t>
      </w:r>
      <w:r>
        <w:rPr>
          <w:sz w:val="22"/>
          <w:szCs w:val="22"/>
        </w:rPr>
        <w:t xml:space="preserve"> лоту № 1</w:t>
      </w:r>
      <w:r w:rsidR="00776545">
        <w:rPr>
          <w:sz w:val="22"/>
          <w:szCs w:val="22"/>
        </w:rPr>
        <w:t xml:space="preserve"> </w:t>
      </w:r>
      <w:r w:rsidRPr="00A31078">
        <w:rPr>
          <w:sz w:val="22"/>
          <w:szCs w:val="22"/>
        </w:rPr>
        <w:t xml:space="preserve">допускаются </w:t>
      </w:r>
      <w:r>
        <w:rPr>
          <w:sz w:val="22"/>
          <w:szCs w:val="22"/>
        </w:rPr>
        <w:t>физические лица</w:t>
      </w:r>
      <w:r w:rsidRPr="00A31078">
        <w:rPr>
          <w:sz w:val="22"/>
          <w:szCs w:val="22"/>
        </w:rPr>
        <w:t>,</w:t>
      </w:r>
      <w:r w:rsidR="00776545">
        <w:rPr>
          <w:sz w:val="22"/>
          <w:szCs w:val="22"/>
        </w:rPr>
        <w:t xml:space="preserve"> крестьянский (фермерские) хозяйства,</w:t>
      </w:r>
      <w:r>
        <w:rPr>
          <w:sz w:val="22"/>
          <w:szCs w:val="22"/>
        </w:rPr>
        <w:t xml:space="preserve"> по лоту №</w:t>
      </w:r>
      <w:r w:rsidR="00AE2148">
        <w:rPr>
          <w:sz w:val="22"/>
          <w:szCs w:val="22"/>
        </w:rPr>
        <w:t xml:space="preserve"> 2, № 3, № 4, № 5 допускаются физические</w:t>
      </w:r>
      <w:r>
        <w:rPr>
          <w:sz w:val="22"/>
          <w:szCs w:val="22"/>
        </w:rPr>
        <w:t>, с</w:t>
      </w:r>
      <w:r w:rsidRPr="00A31078">
        <w:rPr>
          <w:sz w:val="22"/>
          <w:szCs w:val="22"/>
        </w:rPr>
        <w:t>воевременно подавшие</w:t>
      </w:r>
      <w:r>
        <w:rPr>
          <w:sz w:val="22"/>
          <w:szCs w:val="22"/>
        </w:rPr>
        <w:t xml:space="preserve"> </w:t>
      </w:r>
      <w:r w:rsidRPr="00A31078">
        <w:rPr>
          <w:sz w:val="22"/>
          <w:szCs w:val="22"/>
        </w:rPr>
        <w:t>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срок, указанные в извещении.</w:t>
      </w:r>
    </w:p>
    <w:p w:rsidR="00D57193" w:rsidRPr="00A31078" w:rsidRDefault="00D57193" w:rsidP="00D57193">
      <w:pPr>
        <w:pStyle w:val="3"/>
        <w:ind w:firstLine="709"/>
        <w:rPr>
          <w:sz w:val="22"/>
          <w:szCs w:val="22"/>
        </w:rPr>
      </w:pPr>
      <w:r w:rsidRPr="00A31078">
        <w:rPr>
          <w:sz w:val="22"/>
          <w:szCs w:val="22"/>
        </w:rPr>
        <w:t>Обязанность доказать свое право на участие в аукционе возлагается на заявителя.</w:t>
      </w:r>
    </w:p>
    <w:p w:rsidR="00D57193" w:rsidRPr="00A31078" w:rsidRDefault="00D57193" w:rsidP="00D57193">
      <w:pPr>
        <w:pStyle w:val="3"/>
        <w:ind w:firstLine="709"/>
        <w:rPr>
          <w:sz w:val="22"/>
          <w:szCs w:val="22"/>
        </w:rPr>
      </w:pPr>
      <w:r w:rsidRPr="00A31078">
        <w:rPr>
          <w:sz w:val="22"/>
          <w:szCs w:val="22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D57193" w:rsidRPr="00A31078" w:rsidRDefault="00D57193" w:rsidP="00D57193">
      <w:pPr>
        <w:pStyle w:val="3"/>
        <w:ind w:firstLine="708"/>
        <w:rPr>
          <w:sz w:val="22"/>
          <w:szCs w:val="22"/>
        </w:rPr>
      </w:pPr>
      <w:r w:rsidRPr="00A31078">
        <w:rPr>
          <w:sz w:val="22"/>
          <w:szCs w:val="22"/>
        </w:rPr>
        <w:t>Для участия в аукционе заявитель или его представитель предоставляет Организатору аукциона в установленный в извещении срок следующие документы:</w:t>
      </w:r>
    </w:p>
    <w:p w:rsidR="00D57193" w:rsidRPr="00A31078" w:rsidRDefault="00D57193" w:rsidP="00D5719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Style w:val="txt1"/>
          <w:rFonts w:ascii="Times New Roman" w:hAnsi="Times New Roman"/>
          <w:color w:val="auto"/>
          <w:sz w:val="22"/>
          <w:szCs w:val="22"/>
        </w:rPr>
      </w:pPr>
      <w:r w:rsidRPr="00A31078">
        <w:rPr>
          <w:rStyle w:val="txt1"/>
          <w:rFonts w:ascii="Times New Roman" w:hAnsi="Times New Roman"/>
          <w:color w:val="auto"/>
          <w:sz w:val="22"/>
          <w:szCs w:val="22"/>
        </w:rPr>
        <w:t xml:space="preserve">1. Заявка на участие в аукционе на право заключения договора аренды земельного участка. </w:t>
      </w:r>
      <w:r w:rsidRPr="00A31078">
        <w:rPr>
          <w:rFonts w:ascii="Times New Roman" w:hAnsi="Times New Roman"/>
        </w:rPr>
        <w:t xml:space="preserve">Заявка составляется в 2-х экземплярах, один из которых остается у претендента, второй у Организатора аукциона </w:t>
      </w:r>
      <w:r w:rsidRPr="00A31078">
        <w:rPr>
          <w:rStyle w:val="txt1"/>
          <w:rFonts w:ascii="Times New Roman" w:hAnsi="Times New Roman"/>
          <w:color w:val="auto"/>
          <w:sz w:val="22"/>
          <w:szCs w:val="22"/>
        </w:rPr>
        <w:t>(Приложение № 2).</w:t>
      </w:r>
    </w:p>
    <w:p w:rsidR="00D57193" w:rsidRPr="00A31078" w:rsidRDefault="00D57193" w:rsidP="00D5719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31078">
        <w:rPr>
          <w:rFonts w:ascii="Times New Roman" w:hAnsi="Times New Roman" w:cs="Times New Roman"/>
          <w:sz w:val="22"/>
          <w:szCs w:val="22"/>
        </w:rPr>
        <w:t>2. Документы, подтверждающие внесение задатка (копия квитанции об оплате задатка).</w:t>
      </w:r>
    </w:p>
    <w:p w:rsidR="00D57193" w:rsidRPr="00A31078" w:rsidRDefault="00D57193" w:rsidP="00D57193">
      <w:pPr>
        <w:pStyle w:val="ConsPlusNormal"/>
        <w:ind w:firstLine="708"/>
        <w:jc w:val="both"/>
        <w:rPr>
          <w:rStyle w:val="txt1"/>
          <w:rFonts w:ascii="Times New Roman" w:hAnsi="Times New Roman" w:cs="Times New Roman"/>
          <w:color w:val="auto"/>
          <w:sz w:val="22"/>
          <w:szCs w:val="22"/>
        </w:rPr>
      </w:pPr>
      <w:r w:rsidRPr="00A31078">
        <w:rPr>
          <w:rFonts w:ascii="Times New Roman" w:hAnsi="Times New Roman" w:cs="Times New Roman"/>
          <w:sz w:val="22"/>
          <w:szCs w:val="22"/>
        </w:rPr>
        <w:t xml:space="preserve">3. </w:t>
      </w:r>
      <w:r w:rsidRPr="00A31078">
        <w:rPr>
          <w:rStyle w:val="txt1"/>
          <w:rFonts w:ascii="Times New Roman" w:eastAsia="Calibri" w:hAnsi="Times New Roman" w:cs="Times New Roman"/>
          <w:color w:val="auto"/>
          <w:sz w:val="22"/>
          <w:szCs w:val="22"/>
        </w:rPr>
        <w:t>В случае подачи заявки представителем претендента – доверенность (оригинал и копия).</w:t>
      </w:r>
    </w:p>
    <w:p w:rsidR="00D57193" w:rsidRPr="00A31078" w:rsidRDefault="00D57193" w:rsidP="00D57193">
      <w:pPr>
        <w:pStyle w:val="a3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2"/>
          <w:szCs w:val="22"/>
        </w:rPr>
      </w:pPr>
      <w:r w:rsidRPr="00A31078">
        <w:rPr>
          <w:rStyle w:val="txt1"/>
          <w:rFonts w:ascii="Times New Roman" w:hAnsi="Times New Roman"/>
          <w:color w:val="auto"/>
          <w:sz w:val="22"/>
          <w:szCs w:val="22"/>
        </w:rPr>
        <w:t>4.Копия документов, удостоверяющих личность заявителя.</w:t>
      </w:r>
    </w:p>
    <w:p w:rsidR="00D57193" w:rsidRPr="00A31078" w:rsidRDefault="00D57193" w:rsidP="00D5719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31078">
        <w:rPr>
          <w:rFonts w:ascii="Times New Roman" w:hAnsi="Times New Roman"/>
          <w:lang w:eastAsia="ru-RU"/>
        </w:rPr>
        <w:t>5.Надлежащим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57193" w:rsidRPr="00A31078" w:rsidRDefault="00D57193" w:rsidP="00D57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6. Соглашение о задатке. Составляется в 2-х экземплярах, один из которых остается у претендента, второй у Организатора аукциона (Приложение № 1).</w:t>
      </w:r>
    </w:p>
    <w:p w:rsidR="00D57193" w:rsidRPr="00A31078" w:rsidRDefault="00D57193" w:rsidP="00D57193">
      <w:pPr>
        <w:widowControl w:val="0"/>
        <w:spacing w:after="0" w:line="240" w:lineRule="auto"/>
        <w:ind w:firstLine="709"/>
        <w:rPr>
          <w:rFonts w:ascii="Times New Roman" w:hAnsi="Times New Roman"/>
          <w:b/>
        </w:rPr>
      </w:pPr>
      <w:r w:rsidRPr="00A31078">
        <w:rPr>
          <w:rFonts w:ascii="Times New Roman" w:hAnsi="Times New Roman"/>
          <w:b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  <w:spacing w:val="3"/>
        </w:rPr>
        <w:t xml:space="preserve">Указанные документы в части их оформления и содержания должны </w:t>
      </w:r>
      <w:r w:rsidRPr="00A31078">
        <w:rPr>
          <w:rFonts w:ascii="Times New Roman" w:hAnsi="Times New Roman"/>
        </w:rPr>
        <w:t>соответствовать требованиям законодательства Российской Федерации.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  <w:spacing w:val="-1"/>
        </w:rPr>
        <w:t xml:space="preserve">Прием документов прекращается не ранее чем за пять дней до дня проведения </w:t>
      </w:r>
      <w:r w:rsidRPr="00A31078">
        <w:rPr>
          <w:rFonts w:ascii="Times New Roman" w:hAnsi="Times New Roman"/>
          <w:spacing w:val="-4"/>
        </w:rPr>
        <w:t>аукциона.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Один заявитель вправе подать на один лот только одну заявку.</w:t>
      </w:r>
    </w:p>
    <w:p w:rsidR="00D57193" w:rsidRPr="00A31078" w:rsidRDefault="00D57193" w:rsidP="00D57193">
      <w:pPr>
        <w:pStyle w:val="a8"/>
        <w:ind w:firstLine="709"/>
        <w:rPr>
          <w:rFonts w:ascii="Times New Roman" w:hAnsi="Times New Roman"/>
        </w:rPr>
      </w:pPr>
      <w:r w:rsidRPr="00A31078">
        <w:rPr>
          <w:rFonts w:ascii="Times New Roman" w:hAnsi="Times New Roman"/>
          <w:spacing w:val="1"/>
        </w:rPr>
        <w:lastRenderedPageBreak/>
        <w:t xml:space="preserve">Заявка на участие в аукционе, поступившая по истечении срока ее приема, </w:t>
      </w:r>
      <w:r w:rsidRPr="00A31078">
        <w:rPr>
          <w:rFonts w:ascii="Times New Roman" w:hAnsi="Times New Roman"/>
          <w:spacing w:val="-1"/>
        </w:rPr>
        <w:t>возвращается в день ее поступления заявителю.</w:t>
      </w:r>
      <w:r w:rsidRPr="00A31078">
        <w:rPr>
          <w:rFonts w:ascii="Times New Roman" w:hAnsi="Times New Roman"/>
        </w:rPr>
        <w:t xml:space="preserve"> </w:t>
      </w:r>
    </w:p>
    <w:p w:rsidR="00D57193" w:rsidRPr="00A31078" w:rsidRDefault="00D57193" w:rsidP="00D57193">
      <w:pPr>
        <w:pStyle w:val="TextBoldCenter"/>
        <w:spacing w:before="0"/>
        <w:ind w:firstLine="708"/>
        <w:jc w:val="left"/>
        <w:outlineLvl w:val="0"/>
        <w:rPr>
          <w:sz w:val="22"/>
          <w:szCs w:val="22"/>
        </w:rPr>
      </w:pPr>
      <w:r w:rsidRPr="00A31078">
        <w:rPr>
          <w:sz w:val="22"/>
          <w:szCs w:val="22"/>
        </w:rPr>
        <w:t>Порядок проведения аукциона.</w:t>
      </w:r>
    </w:p>
    <w:p w:rsidR="00D57193" w:rsidRPr="00A31078" w:rsidRDefault="00D57193" w:rsidP="00D57193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A31078">
        <w:rPr>
          <w:b w:val="0"/>
          <w:sz w:val="22"/>
          <w:szCs w:val="22"/>
        </w:rPr>
        <w:t>Подведение итогов аукциона проводится комиссией в день и час по адресу, указанному в извещении.</w:t>
      </w:r>
      <w:r w:rsidRPr="00A31078">
        <w:rPr>
          <w:sz w:val="22"/>
          <w:szCs w:val="22"/>
        </w:rPr>
        <w:t xml:space="preserve"> </w:t>
      </w:r>
    </w:p>
    <w:p w:rsidR="00D57193" w:rsidRPr="00A31078" w:rsidRDefault="00D57193" w:rsidP="00D57193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2"/>
          <w:szCs w:val="22"/>
        </w:rPr>
      </w:pPr>
      <w:r w:rsidRPr="00A31078">
        <w:rPr>
          <w:b w:val="0"/>
          <w:spacing w:val="-4"/>
          <w:sz w:val="22"/>
          <w:szCs w:val="22"/>
        </w:rPr>
        <w:t>Аукцион проводится в следующем порядке:</w:t>
      </w:r>
    </w:p>
    <w:p w:rsidR="00D57193" w:rsidRPr="00A31078" w:rsidRDefault="00D57193" w:rsidP="00D571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</w:rPr>
      </w:pPr>
      <w:r w:rsidRPr="00A31078">
        <w:rPr>
          <w:rFonts w:ascii="Times New Roman" w:hAnsi="Times New Roman"/>
          <w:spacing w:val="-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D57193" w:rsidRPr="00A31078" w:rsidRDefault="00D57193" w:rsidP="00D57193">
      <w:pPr>
        <w:pStyle w:val="1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 xml:space="preserve">– 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D57193" w:rsidRPr="00A31078" w:rsidRDefault="00D57193" w:rsidP="00D57193">
      <w:pPr>
        <w:pStyle w:val="1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D57193" w:rsidRPr="00A31078" w:rsidRDefault="00D57193" w:rsidP="00D57193">
      <w:pPr>
        <w:pStyle w:val="1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– каждая последующая цена назначается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D57193" w:rsidRPr="00A31078" w:rsidRDefault="00D57193" w:rsidP="00D57193">
      <w:pPr>
        <w:pStyle w:val="1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– в ходе аукциона участники аукциона могут заявить с голоса свою цену предмета аукциона, кратную «шагу аукциона», одновременно с поднятием билета;</w:t>
      </w:r>
    </w:p>
    <w:p w:rsidR="00D57193" w:rsidRPr="00A31078" w:rsidRDefault="00D57193" w:rsidP="00D57193">
      <w:pPr>
        <w:pStyle w:val="1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D57193" w:rsidRPr="00A31078" w:rsidRDefault="00D57193" w:rsidP="00D57193">
      <w:pPr>
        <w:pStyle w:val="1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–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57193" w:rsidRPr="00A31078" w:rsidRDefault="00D57193" w:rsidP="00D57193">
      <w:pPr>
        <w:pStyle w:val="1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– по завершении аукциона аукционист объявляет о реализации права аренды земельного участка, называет размер ежегодной арендной платы земельного участка и номер билета победителя аукциона.</w:t>
      </w:r>
    </w:p>
    <w:p w:rsidR="00D57193" w:rsidRPr="00A31078" w:rsidRDefault="00D57193" w:rsidP="00D57193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</w:rPr>
      </w:pPr>
      <w:r w:rsidRPr="00A31078">
        <w:rPr>
          <w:rFonts w:ascii="Times New Roman" w:hAnsi="Times New Roman"/>
          <w:spacing w:val="-2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D57193" w:rsidRPr="00A31078" w:rsidRDefault="00D57193" w:rsidP="00D57193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</w:rPr>
      </w:pPr>
      <w:r w:rsidRPr="00A31078">
        <w:rPr>
          <w:rFonts w:ascii="Times New Roman" w:hAnsi="Times New Roman"/>
          <w:spacing w:val="-4"/>
        </w:rPr>
        <w:t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3</w:t>
      </w:r>
      <w:r>
        <w:rPr>
          <w:rFonts w:ascii="Times New Roman" w:hAnsi="Times New Roman"/>
          <w:spacing w:val="-4"/>
        </w:rPr>
        <w:t>, Приложение № 4</w:t>
      </w:r>
      <w:r w:rsidRPr="00A31078">
        <w:rPr>
          <w:rFonts w:ascii="Times New Roman" w:hAnsi="Times New Roman"/>
          <w:spacing w:val="-4"/>
        </w:rPr>
        <w:t>).</w:t>
      </w:r>
    </w:p>
    <w:p w:rsidR="00D57193" w:rsidRPr="00A31078" w:rsidRDefault="00D57193" w:rsidP="00D57193">
      <w:pPr>
        <w:pStyle w:val="1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D57193" w:rsidRPr="00A31078" w:rsidRDefault="00D57193" w:rsidP="00D57193">
      <w:pPr>
        <w:pStyle w:val="TextBasTxt"/>
        <w:ind w:firstLine="709"/>
        <w:rPr>
          <w:sz w:val="22"/>
          <w:szCs w:val="22"/>
        </w:rPr>
      </w:pPr>
      <w:r w:rsidRPr="00A31078">
        <w:rPr>
          <w:sz w:val="22"/>
          <w:szCs w:val="22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A31078">
        <w:rPr>
          <w:bCs/>
          <w:sz w:val="22"/>
          <w:szCs w:val="22"/>
        </w:rPr>
        <w:t xml:space="preserve">на сайтах </w:t>
      </w:r>
      <w:r w:rsidRPr="00A31078">
        <w:rPr>
          <w:sz w:val="22"/>
          <w:szCs w:val="22"/>
          <w:lang w:val="en-US"/>
        </w:rPr>
        <w:t>https</w:t>
      </w:r>
      <w:r w:rsidRPr="00A31078">
        <w:rPr>
          <w:sz w:val="22"/>
          <w:szCs w:val="22"/>
        </w:rPr>
        <w:t>://</w:t>
      </w:r>
      <w:r w:rsidRPr="00A31078">
        <w:rPr>
          <w:sz w:val="22"/>
          <w:szCs w:val="22"/>
          <w:lang w:val="en-US"/>
        </w:rPr>
        <w:t>blgraion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amurobl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ru</w:t>
      </w:r>
      <w:r w:rsidRPr="00A31078">
        <w:rPr>
          <w:sz w:val="22"/>
          <w:szCs w:val="22"/>
        </w:rPr>
        <w:t xml:space="preserve">, </w:t>
      </w:r>
      <w:r w:rsidRPr="00A31078">
        <w:rPr>
          <w:sz w:val="22"/>
          <w:szCs w:val="22"/>
          <w:lang w:val="en-US"/>
        </w:rPr>
        <w:t>torgi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gov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ru</w:t>
      </w:r>
      <w:r w:rsidRPr="00A31078">
        <w:rPr>
          <w:sz w:val="22"/>
          <w:szCs w:val="22"/>
        </w:rPr>
        <w:t>.</w:t>
      </w:r>
    </w:p>
    <w:p w:rsidR="00D57193" w:rsidRPr="00A31078" w:rsidRDefault="00D57193" w:rsidP="00D57193">
      <w:pPr>
        <w:pStyle w:val="TextBasTxt"/>
        <w:ind w:firstLine="709"/>
        <w:rPr>
          <w:sz w:val="22"/>
          <w:szCs w:val="22"/>
        </w:rPr>
      </w:pPr>
      <w:r w:rsidRPr="00A31078">
        <w:rPr>
          <w:sz w:val="22"/>
          <w:szCs w:val="22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D57193" w:rsidRPr="00A31078" w:rsidRDefault="00D57193" w:rsidP="00D5719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1078">
        <w:rPr>
          <w:rFonts w:ascii="Times New Roman" w:hAnsi="Times New Roman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D57193" w:rsidRPr="00A31078" w:rsidRDefault="00D57193" w:rsidP="00D57193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2"/>
          <w:szCs w:val="22"/>
        </w:rPr>
      </w:pPr>
      <w:r w:rsidRPr="00A31078">
        <w:rPr>
          <w:color w:val="auto"/>
          <w:sz w:val="22"/>
          <w:szCs w:val="22"/>
        </w:rPr>
        <w:t>В течение 1 (одного)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на земельный участок.</w:t>
      </w:r>
    </w:p>
    <w:p w:rsidR="00D57193" w:rsidRPr="00A31078" w:rsidRDefault="00D57193" w:rsidP="00D57193">
      <w:pPr>
        <w:pStyle w:val="textbastxt0"/>
        <w:ind w:firstLine="709"/>
        <w:rPr>
          <w:sz w:val="22"/>
          <w:szCs w:val="22"/>
        </w:rPr>
      </w:pPr>
      <w:r w:rsidRPr="00A31078">
        <w:rPr>
          <w:sz w:val="22"/>
          <w:szCs w:val="22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Pr="00A31078">
        <w:rPr>
          <w:sz w:val="22"/>
          <w:szCs w:val="22"/>
          <w:lang w:val="en-US"/>
        </w:rPr>
        <w:t>https</w:t>
      </w:r>
      <w:r w:rsidRPr="00A31078">
        <w:rPr>
          <w:sz w:val="22"/>
          <w:szCs w:val="22"/>
        </w:rPr>
        <w:t>://</w:t>
      </w:r>
      <w:r w:rsidRPr="00A31078">
        <w:rPr>
          <w:sz w:val="22"/>
          <w:szCs w:val="22"/>
          <w:lang w:val="en-US"/>
        </w:rPr>
        <w:t>blgraion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amurobl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ru</w:t>
      </w:r>
      <w:r w:rsidRPr="00A31078">
        <w:rPr>
          <w:sz w:val="22"/>
          <w:szCs w:val="22"/>
        </w:rPr>
        <w:t xml:space="preserve">, на официальном сайте уполномоченного органа </w:t>
      </w:r>
      <w:r w:rsidRPr="00A31078">
        <w:rPr>
          <w:sz w:val="22"/>
          <w:szCs w:val="22"/>
          <w:lang w:val="en-US"/>
        </w:rPr>
        <w:t>torgi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gov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ru</w:t>
      </w:r>
      <w:r w:rsidRPr="00A31078">
        <w:rPr>
          <w:sz w:val="22"/>
          <w:szCs w:val="22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A31078">
        <w:rPr>
          <w:iCs/>
          <w:sz w:val="22"/>
          <w:szCs w:val="22"/>
        </w:rPr>
        <w:t xml:space="preserve"> дня принятия решения об </w:t>
      </w:r>
      <w:r w:rsidRPr="00A31078">
        <w:rPr>
          <w:iCs/>
          <w:sz w:val="22"/>
          <w:szCs w:val="22"/>
        </w:rPr>
        <w:lastRenderedPageBreak/>
        <w:t>отмене аукциона обеспечивает воз</w:t>
      </w:r>
      <w:r w:rsidRPr="00A31078">
        <w:rPr>
          <w:sz w:val="22"/>
          <w:szCs w:val="22"/>
        </w:rPr>
        <w:t>врат внесенных заявителями задатков по реквизитам, указанным в заявке.</w:t>
      </w:r>
    </w:p>
    <w:p w:rsidR="00D57193" w:rsidRPr="00A31078" w:rsidRDefault="00D57193" w:rsidP="00D57193">
      <w:pPr>
        <w:pStyle w:val="3"/>
        <w:ind w:firstLine="709"/>
        <w:contextualSpacing/>
        <w:outlineLvl w:val="0"/>
        <w:rPr>
          <w:b/>
          <w:spacing w:val="-4"/>
          <w:sz w:val="22"/>
          <w:szCs w:val="22"/>
        </w:rPr>
      </w:pPr>
      <w:r w:rsidRPr="00A31078">
        <w:rPr>
          <w:rStyle w:val="txt1"/>
          <w:rFonts w:ascii="Times New Roman" w:hAnsi="Times New Roman"/>
          <w:color w:val="auto"/>
          <w:sz w:val="22"/>
          <w:szCs w:val="22"/>
        </w:rPr>
        <w:t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</w:t>
      </w:r>
      <w:r w:rsidRPr="00A31078">
        <w:rPr>
          <w:spacing w:val="-4"/>
          <w:sz w:val="22"/>
          <w:szCs w:val="22"/>
        </w:rPr>
        <w:t>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A31078">
        <w:rPr>
          <w:rFonts w:ascii="Times New Roman" w:hAnsi="Times New Roman"/>
          <w:b/>
        </w:rPr>
        <w:t>Порядок ознакомления с документами.</w:t>
      </w:r>
    </w:p>
    <w:p w:rsidR="00D57193" w:rsidRPr="00A31078" w:rsidRDefault="00D57193" w:rsidP="00D57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</w:rPr>
      </w:pPr>
      <w:r w:rsidRPr="00A31078">
        <w:rPr>
          <w:rFonts w:ascii="Times New Roman" w:hAnsi="Times New Roman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A31078">
        <w:rPr>
          <w:rFonts w:ascii="Times New Roman" w:hAnsi="Times New Roman"/>
          <w:spacing w:val="-1"/>
        </w:rPr>
        <w:t xml:space="preserve"> г.Благовещенск, ул. Зейская, д.198, каб.1</w:t>
      </w:r>
      <w:r w:rsidRPr="00A31078">
        <w:rPr>
          <w:rFonts w:ascii="Times New Roman" w:hAnsi="Times New Roman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57193" w:rsidRPr="00A31078" w:rsidRDefault="00D57193" w:rsidP="00D57193">
      <w:pPr>
        <w:pStyle w:val="3"/>
        <w:ind w:firstLine="709"/>
        <w:contextualSpacing/>
        <w:rPr>
          <w:sz w:val="22"/>
          <w:szCs w:val="22"/>
        </w:rPr>
      </w:pPr>
      <w:r w:rsidRPr="00A31078">
        <w:rPr>
          <w:sz w:val="22"/>
          <w:szCs w:val="22"/>
        </w:rPr>
        <w:t xml:space="preserve">Настоящее извещение о проведении аукциона, соглашение о задатке, заявка на участие в аукционе на право заключения договора аренды земельного участка и проект договора аренды земельного участка размещены на официальном сайте </w:t>
      </w:r>
      <w:r w:rsidRPr="00A31078">
        <w:rPr>
          <w:sz w:val="22"/>
          <w:szCs w:val="22"/>
          <w:lang w:val="en-US"/>
        </w:rPr>
        <w:t>torgi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gov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ru</w:t>
      </w:r>
      <w:r w:rsidRPr="00A31078">
        <w:rPr>
          <w:sz w:val="22"/>
          <w:szCs w:val="22"/>
        </w:rPr>
        <w:t xml:space="preserve"> в сети «Интернет», на официальном сайте администрации Благовещенского района </w:t>
      </w:r>
      <w:r w:rsidRPr="00A31078">
        <w:rPr>
          <w:sz w:val="22"/>
          <w:szCs w:val="22"/>
          <w:lang w:val="en-US"/>
        </w:rPr>
        <w:t>https</w:t>
      </w:r>
      <w:r w:rsidRPr="00A31078">
        <w:rPr>
          <w:sz w:val="22"/>
          <w:szCs w:val="22"/>
        </w:rPr>
        <w:t>://</w:t>
      </w:r>
      <w:r w:rsidRPr="00A31078">
        <w:rPr>
          <w:sz w:val="22"/>
          <w:szCs w:val="22"/>
          <w:lang w:val="en-US"/>
        </w:rPr>
        <w:t>blgraion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amurobl</w:t>
      </w:r>
      <w:r w:rsidRPr="00A31078">
        <w:rPr>
          <w:sz w:val="22"/>
          <w:szCs w:val="22"/>
        </w:rPr>
        <w:t>.</w:t>
      </w:r>
      <w:r w:rsidRPr="00A31078">
        <w:rPr>
          <w:sz w:val="22"/>
          <w:szCs w:val="22"/>
          <w:lang w:val="en-US"/>
        </w:rPr>
        <w:t>ru</w:t>
      </w:r>
      <w:r w:rsidRPr="00A31078">
        <w:rPr>
          <w:sz w:val="22"/>
          <w:szCs w:val="22"/>
        </w:rPr>
        <w:t>, в газете «Амурская земля и люди».</w:t>
      </w:r>
    </w:p>
    <w:p w:rsidR="00D57193" w:rsidRPr="00550588" w:rsidRDefault="00D57193" w:rsidP="00AD48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sectPr w:rsidR="00D57193" w:rsidRPr="00550588" w:rsidSect="00D25955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05" w:rsidRDefault="00353D05" w:rsidP="00D51E5B">
      <w:pPr>
        <w:spacing w:after="0" w:line="240" w:lineRule="auto"/>
      </w:pPr>
      <w:r>
        <w:separator/>
      </w:r>
    </w:p>
  </w:endnote>
  <w:endnote w:type="continuationSeparator" w:id="0">
    <w:p w:rsidR="00353D05" w:rsidRDefault="00353D05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05" w:rsidRDefault="00353D05" w:rsidP="00D51E5B">
      <w:pPr>
        <w:spacing w:after="0" w:line="240" w:lineRule="auto"/>
      </w:pPr>
      <w:r>
        <w:separator/>
      </w:r>
    </w:p>
  </w:footnote>
  <w:footnote w:type="continuationSeparator" w:id="0">
    <w:p w:rsidR="00353D05" w:rsidRDefault="00353D05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D89"/>
    <w:rsid w:val="00027477"/>
    <w:rsid w:val="000278F2"/>
    <w:rsid w:val="00036F61"/>
    <w:rsid w:val="00040B45"/>
    <w:rsid w:val="00041AB5"/>
    <w:rsid w:val="000475F5"/>
    <w:rsid w:val="00057E5A"/>
    <w:rsid w:val="000670BF"/>
    <w:rsid w:val="00073E72"/>
    <w:rsid w:val="00080F95"/>
    <w:rsid w:val="00085E59"/>
    <w:rsid w:val="000870CF"/>
    <w:rsid w:val="00097744"/>
    <w:rsid w:val="000B3D41"/>
    <w:rsid w:val="000B6534"/>
    <w:rsid w:val="000D156E"/>
    <w:rsid w:val="000E083E"/>
    <w:rsid w:val="000F4299"/>
    <w:rsid w:val="000F7234"/>
    <w:rsid w:val="0012037A"/>
    <w:rsid w:val="00123025"/>
    <w:rsid w:val="0014534F"/>
    <w:rsid w:val="001504DB"/>
    <w:rsid w:val="00153073"/>
    <w:rsid w:val="00154651"/>
    <w:rsid w:val="00171186"/>
    <w:rsid w:val="00172D7D"/>
    <w:rsid w:val="001735CE"/>
    <w:rsid w:val="00191700"/>
    <w:rsid w:val="0019441D"/>
    <w:rsid w:val="001A316F"/>
    <w:rsid w:val="001A7F86"/>
    <w:rsid w:val="001B0C33"/>
    <w:rsid w:val="001B38B7"/>
    <w:rsid w:val="001C13B0"/>
    <w:rsid w:val="001C1CD4"/>
    <w:rsid w:val="001C3251"/>
    <w:rsid w:val="001D4099"/>
    <w:rsid w:val="001F2359"/>
    <w:rsid w:val="001F5ABD"/>
    <w:rsid w:val="001F61FF"/>
    <w:rsid w:val="0020389E"/>
    <w:rsid w:val="00205BE4"/>
    <w:rsid w:val="00205D61"/>
    <w:rsid w:val="00233A9A"/>
    <w:rsid w:val="0024099B"/>
    <w:rsid w:val="00242494"/>
    <w:rsid w:val="002451E7"/>
    <w:rsid w:val="00250831"/>
    <w:rsid w:val="00264BF4"/>
    <w:rsid w:val="00277624"/>
    <w:rsid w:val="0028509D"/>
    <w:rsid w:val="00291A90"/>
    <w:rsid w:val="002A09AF"/>
    <w:rsid w:val="002A11D2"/>
    <w:rsid w:val="002A5C1D"/>
    <w:rsid w:val="002B325A"/>
    <w:rsid w:val="00312F69"/>
    <w:rsid w:val="00321ABF"/>
    <w:rsid w:val="00334DBF"/>
    <w:rsid w:val="00353D05"/>
    <w:rsid w:val="00355475"/>
    <w:rsid w:val="0035574F"/>
    <w:rsid w:val="00365D72"/>
    <w:rsid w:val="00367739"/>
    <w:rsid w:val="00373217"/>
    <w:rsid w:val="003961B3"/>
    <w:rsid w:val="00396D72"/>
    <w:rsid w:val="003A4F59"/>
    <w:rsid w:val="003B0522"/>
    <w:rsid w:val="003B6B27"/>
    <w:rsid w:val="003C01C2"/>
    <w:rsid w:val="003E0547"/>
    <w:rsid w:val="003E2B56"/>
    <w:rsid w:val="003E7F46"/>
    <w:rsid w:val="00400D59"/>
    <w:rsid w:val="004050E4"/>
    <w:rsid w:val="00413A78"/>
    <w:rsid w:val="00422DCD"/>
    <w:rsid w:val="00426720"/>
    <w:rsid w:val="00446E03"/>
    <w:rsid w:val="00461827"/>
    <w:rsid w:val="00465238"/>
    <w:rsid w:val="004653C5"/>
    <w:rsid w:val="0047483D"/>
    <w:rsid w:val="00480DCA"/>
    <w:rsid w:val="00484C1A"/>
    <w:rsid w:val="004912E1"/>
    <w:rsid w:val="00496F61"/>
    <w:rsid w:val="004A1008"/>
    <w:rsid w:val="004A488B"/>
    <w:rsid w:val="004C38F9"/>
    <w:rsid w:val="004D1E36"/>
    <w:rsid w:val="004D71DB"/>
    <w:rsid w:val="004D7344"/>
    <w:rsid w:val="004D786E"/>
    <w:rsid w:val="004E11EB"/>
    <w:rsid w:val="004E339E"/>
    <w:rsid w:val="004E3DFE"/>
    <w:rsid w:val="00503437"/>
    <w:rsid w:val="00504211"/>
    <w:rsid w:val="00507741"/>
    <w:rsid w:val="00514CEF"/>
    <w:rsid w:val="005240CE"/>
    <w:rsid w:val="00530C4D"/>
    <w:rsid w:val="00537728"/>
    <w:rsid w:val="00537BA5"/>
    <w:rsid w:val="005447C5"/>
    <w:rsid w:val="00550588"/>
    <w:rsid w:val="005639E4"/>
    <w:rsid w:val="005748E5"/>
    <w:rsid w:val="00581E79"/>
    <w:rsid w:val="005A1E66"/>
    <w:rsid w:val="005A62CA"/>
    <w:rsid w:val="005B1554"/>
    <w:rsid w:val="005D3D0F"/>
    <w:rsid w:val="005E00D5"/>
    <w:rsid w:val="005E0686"/>
    <w:rsid w:val="005E14AE"/>
    <w:rsid w:val="005E7D7E"/>
    <w:rsid w:val="005F1228"/>
    <w:rsid w:val="005F478D"/>
    <w:rsid w:val="0061013A"/>
    <w:rsid w:val="006269EB"/>
    <w:rsid w:val="00644BE1"/>
    <w:rsid w:val="006551B0"/>
    <w:rsid w:val="0066105D"/>
    <w:rsid w:val="00667F1B"/>
    <w:rsid w:val="0067141A"/>
    <w:rsid w:val="00675153"/>
    <w:rsid w:val="00680616"/>
    <w:rsid w:val="00690774"/>
    <w:rsid w:val="00694396"/>
    <w:rsid w:val="006B4B63"/>
    <w:rsid w:val="006B6F72"/>
    <w:rsid w:val="006E0E35"/>
    <w:rsid w:val="006E1E55"/>
    <w:rsid w:val="007035B9"/>
    <w:rsid w:val="00710735"/>
    <w:rsid w:val="007165EA"/>
    <w:rsid w:val="0071663E"/>
    <w:rsid w:val="00724169"/>
    <w:rsid w:val="00725FA6"/>
    <w:rsid w:val="007316CE"/>
    <w:rsid w:val="0073672D"/>
    <w:rsid w:val="007461D6"/>
    <w:rsid w:val="007536A8"/>
    <w:rsid w:val="0076685C"/>
    <w:rsid w:val="00772E2D"/>
    <w:rsid w:val="007764AB"/>
    <w:rsid w:val="00776545"/>
    <w:rsid w:val="007803EA"/>
    <w:rsid w:val="007A0199"/>
    <w:rsid w:val="007A7B02"/>
    <w:rsid w:val="007C0BFD"/>
    <w:rsid w:val="007C10C3"/>
    <w:rsid w:val="00813F44"/>
    <w:rsid w:val="008149B3"/>
    <w:rsid w:val="00827695"/>
    <w:rsid w:val="008432F2"/>
    <w:rsid w:val="00843609"/>
    <w:rsid w:val="008478E8"/>
    <w:rsid w:val="00853FF3"/>
    <w:rsid w:val="008611D8"/>
    <w:rsid w:val="008624A7"/>
    <w:rsid w:val="00873EC9"/>
    <w:rsid w:val="00891865"/>
    <w:rsid w:val="00897024"/>
    <w:rsid w:val="008B0D61"/>
    <w:rsid w:val="008B2EB5"/>
    <w:rsid w:val="008B4EDC"/>
    <w:rsid w:val="008C67DE"/>
    <w:rsid w:val="008C74AF"/>
    <w:rsid w:val="008D3ACB"/>
    <w:rsid w:val="008D4140"/>
    <w:rsid w:val="008E1C1E"/>
    <w:rsid w:val="008E5CA6"/>
    <w:rsid w:val="0090669C"/>
    <w:rsid w:val="0092532D"/>
    <w:rsid w:val="009274C5"/>
    <w:rsid w:val="00951AEF"/>
    <w:rsid w:val="009539A8"/>
    <w:rsid w:val="00955D7E"/>
    <w:rsid w:val="00971FD1"/>
    <w:rsid w:val="00981940"/>
    <w:rsid w:val="00996383"/>
    <w:rsid w:val="009A0443"/>
    <w:rsid w:val="009B6EF0"/>
    <w:rsid w:val="009D77AD"/>
    <w:rsid w:val="009E2563"/>
    <w:rsid w:val="009E2AD6"/>
    <w:rsid w:val="009F57AD"/>
    <w:rsid w:val="00A1312C"/>
    <w:rsid w:val="00A135D5"/>
    <w:rsid w:val="00A276F3"/>
    <w:rsid w:val="00A47885"/>
    <w:rsid w:val="00A53B30"/>
    <w:rsid w:val="00A5633B"/>
    <w:rsid w:val="00A569F9"/>
    <w:rsid w:val="00A70150"/>
    <w:rsid w:val="00A7208E"/>
    <w:rsid w:val="00A734F3"/>
    <w:rsid w:val="00A87EE8"/>
    <w:rsid w:val="00AA17AC"/>
    <w:rsid w:val="00AA2739"/>
    <w:rsid w:val="00AB4345"/>
    <w:rsid w:val="00AC3D64"/>
    <w:rsid w:val="00AC4FD6"/>
    <w:rsid w:val="00AD2155"/>
    <w:rsid w:val="00AD4827"/>
    <w:rsid w:val="00AD48C2"/>
    <w:rsid w:val="00AE2148"/>
    <w:rsid w:val="00AE38F3"/>
    <w:rsid w:val="00AE55C3"/>
    <w:rsid w:val="00B24094"/>
    <w:rsid w:val="00B31D72"/>
    <w:rsid w:val="00B404E0"/>
    <w:rsid w:val="00B460DF"/>
    <w:rsid w:val="00B47826"/>
    <w:rsid w:val="00B62419"/>
    <w:rsid w:val="00B62CA3"/>
    <w:rsid w:val="00B71971"/>
    <w:rsid w:val="00B82F55"/>
    <w:rsid w:val="00B91A38"/>
    <w:rsid w:val="00B93A04"/>
    <w:rsid w:val="00B943CA"/>
    <w:rsid w:val="00BB261E"/>
    <w:rsid w:val="00BD6C0C"/>
    <w:rsid w:val="00BE6489"/>
    <w:rsid w:val="00BF32AE"/>
    <w:rsid w:val="00BF476A"/>
    <w:rsid w:val="00BF7704"/>
    <w:rsid w:val="00C1787F"/>
    <w:rsid w:val="00C22FF4"/>
    <w:rsid w:val="00C34D74"/>
    <w:rsid w:val="00C35CBB"/>
    <w:rsid w:val="00C626C2"/>
    <w:rsid w:val="00C66945"/>
    <w:rsid w:val="00C724AD"/>
    <w:rsid w:val="00C81A6C"/>
    <w:rsid w:val="00C8610D"/>
    <w:rsid w:val="00C878D9"/>
    <w:rsid w:val="00CA424E"/>
    <w:rsid w:val="00CB2E74"/>
    <w:rsid w:val="00CB425F"/>
    <w:rsid w:val="00CB78CF"/>
    <w:rsid w:val="00CB7C58"/>
    <w:rsid w:val="00CC13EE"/>
    <w:rsid w:val="00CC3041"/>
    <w:rsid w:val="00CC70B0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26D62"/>
    <w:rsid w:val="00D27B2D"/>
    <w:rsid w:val="00D51E5B"/>
    <w:rsid w:val="00D558E0"/>
    <w:rsid w:val="00D57193"/>
    <w:rsid w:val="00D650AC"/>
    <w:rsid w:val="00D87091"/>
    <w:rsid w:val="00DB11B2"/>
    <w:rsid w:val="00DB20E9"/>
    <w:rsid w:val="00DB4D02"/>
    <w:rsid w:val="00DC53A1"/>
    <w:rsid w:val="00DC7321"/>
    <w:rsid w:val="00DF2769"/>
    <w:rsid w:val="00DF5DC3"/>
    <w:rsid w:val="00E015E9"/>
    <w:rsid w:val="00E06AB5"/>
    <w:rsid w:val="00E10C1E"/>
    <w:rsid w:val="00E136AB"/>
    <w:rsid w:val="00E32FD3"/>
    <w:rsid w:val="00E3454E"/>
    <w:rsid w:val="00E37D73"/>
    <w:rsid w:val="00E73C50"/>
    <w:rsid w:val="00E755AD"/>
    <w:rsid w:val="00E84265"/>
    <w:rsid w:val="00E86F69"/>
    <w:rsid w:val="00E91018"/>
    <w:rsid w:val="00E92DD0"/>
    <w:rsid w:val="00EB0E75"/>
    <w:rsid w:val="00EB26B7"/>
    <w:rsid w:val="00EC62B7"/>
    <w:rsid w:val="00ED154D"/>
    <w:rsid w:val="00ED3ECD"/>
    <w:rsid w:val="00ED6E4D"/>
    <w:rsid w:val="00F258F4"/>
    <w:rsid w:val="00F3483F"/>
    <w:rsid w:val="00F45E6A"/>
    <w:rsid w:val="00F501FA"/>
    <w:rsid w:val="00F558D9"/>
    <w:rsid w:val="00F843AB"/>
    <w:rsid w:val="00F8475B"/>
    <w:rsid w:val="00FA1F1D"/>
    <w:rsid w:val="00FA38CD"/>
    <w:rsid w:val="00FA4EBA"/>
    <w:rsid w:val="00FB26DB"/>
    <w:rsid w:val="00FC329D"/>
    <w:rsid w:val="00FD0759"/>
    <w:rsid w:val="00FD15B4"/>
    <w:rsid w:val="00FD4D94"/>
    <w:rsid w:val="00FD7CB0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2020-10-22T01:42:00Z</cp:lastPrinted>
  <dcterms:created xsi:type="dcterms:W3CDTF">2017-03-27T13:38:00Z</dcterms:created>
  <dcterms:modified xsi:type="dcterms:W3CDTF">2020-10-28T02:23:00Z</dcterms:modified>
</cp:coreProperties>
</file>