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B95806">
        <w:rPr>
          <w:rFonts w:ascii="Times New Roman" w:hAnsi="Times New Roman" w:cs="Times New Roman"/>
          <w:b/>
          <w:sz w:val="26"/>
          <w:szCs w:val="26"/>
        </w:rPr>
        <w:t xml:space="preserve"> для размещение линий связи и сооружений связи</w:t>
      </w:r>
      <w:bookmarkStart w:id="0" w:name="_GoBack"/>
      <w:bookmarkEnd w:id="0"/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B95806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95806">
        <w:rPr>
          <w:rFonts w:ascii="Times New Roman" w:hAnsi="Times New Roman" w:cs="Times New Roman"/>
          <w:color w:val="212529"/>
          <w:sz w:val="24"/>
          <w:szCs w:val="24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B95806" w:rsidRPr="00B95806">
        <w:rPr>
          <w:rFonts w:ascii="Times New Roman" w:hAnsi="Times New Roman" w:cs="Times New Roman"/>
          <w:color w:val="212529"/>
          <w:sz w:val="24"/>
          <w:szCs w:val="24"/>
        </w:rPr>
        <w:t>ПАО «Ростелеком»</w:t>
      </w:r>
      <w:r w:rsidRPr="00B95806">
        <w:rPr>
          <w:rFonts w:ascii="Times New Roman" w:hAnsi="Times New Roman" w:cs="Times New Roman"/>
          <w:color w:val="212529"/>
          <w:sz w:val="24"/>
          <w:szCs w:val="24"/>
        </w:rPr>
        <w:t xml:space="preserve"> об установлении публичного сервитута для </w:t>
      </w:r>
      <w:r w:rsidR="00CE60F0" w:rsidRPr="00B95806">
        <w:rPr>
          <w:rFonts w:ascii="Times New Roman" w:hAnsi="Times New Roman" w:cs="Times New Roman"/>
          <w:color w:val="212529"/>
          <w:sz w:val="24"/>
          <w:szCs w:val="24"/>
        </w:rPr>
        <w:t xml:space="preserve">размещения </w:t>
      </w:r>
      <w:r w:rsidR="00B95806" w:rsidRPr="00B95806">
        <w:rPr>
          <w:rFonts w:ascii="Times New Roman" w:hAnsi="Times New Roman" w:cs="Times New Roman"/>
          <w:color w:val="212529"/>
          <w:sz w:val="24"/>
          <w:szCs w:val="24"/>
        </w:rPr>
        <w:t xml:space="preserve">линий и сооружений связи, </w:t>
      </w:r>
      <w:r w:rsidR="000B4F88" w:rsidRPr="00B95806">
        <w:rPr>
          <w:rFonts w:ascii="Times New Roman" w:hAnsi="Times New Roman" w:cs="Times New Roman"/>
          <w:color w:val="212529"/>
          <w:sz w:val="24"/>
          <w:szCs w:val="24"/>
        </w:rPr>
        <w:t>в</w:t>
      </w:r>
      <w:r w:rsidRPr="00B95806">
        <w:rPr>
          <w:rFonts w:ascii="Times New Roman" w:hAnsi="Times New Roman" w:cs="Times New Roman"/>
          <w:color w:val="212529"/>
          <w:sz w:val="24"/>
          <w:szCs w:val="24"/>
        </w:rPr>
        <w:t xml:space="preserve"> отношении:</w:t>
      </w:r>
    </w:p>
    <w:p w:rsidR="001632C0" w:rsidRPr="00B95806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 xml:space="preserve">- </w:t>
      </w:r>
      <w:r w:rsidR="0052512F" w:rsidRPr="00B95806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B95806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28:10:</w:t>
      </w:r>
      <w:r w:rsidR="00B95806" w:rsidRPr="00B95806">
        <w:rPr>
          <w:rFonts w:ascii="Times New Roman" w:hAnsi="Times New Roman" w:cs="Times New Roman"/>
          <w:sz w:val="24"/>
          <w:szCs w:val="24"/>
        </w:rPr>
        <w:t>013001:424</w:t>
      </w:r>
      <w:r w:rsidRPr="00B95806">
        <w:rPr>
          <w:rFonts w:ascii="Times New Roman" w:hAnsi="Times New Roman" w:cs="Times New Roman"/>
          <w:sz w:val="24"/>
          <w:szCs w:val="24"/>
        </w:rPr>
        <w:t xml:space="preserve"> – площадь публичного серви</w:t>
      </w:r>
      <w:r w:rsidR="00CE60F0" w:rsidRPr="00B95806">
        <w:rPr>
          <w:rFonts w:ascii="Times New Roman" w:hAnsi="Times New Roman" w:cs="Times New Roman"/>
          <w:sz w:val="24"/>
          <w:szCs w:val="24"/>
        </w:rPr>
        <w:t xml:space="preserve">тута </w:t>
      </w:r>
      <w:r w:rsidR="00B95806" w:rsidRPr="00B95806">
        <w:rPr>
          <w:rFonts w:ascii="Times New Roman" w:hAnsi="Times New Roman" w:cs="Times New Roman"/>
          <w:sz w:val="24"/>
          <w:szCs w:val="24"/>
        </w:rPr>
        <w:t>1055</w:t>
      </w:r>
      <w:r w:rsidRPr="00B9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95806">
        <w:rPr>
          <w:rFonts w:ascii="Times New Roman" w:hAnsi="Times New Roman" w:cs="Times New Roman"/>
          <w:sz w:val="24"/>
          <w:szCs w:val="24"/>
        </w:rPr>
        <w:t>.;</w:t>
      </w:r>
    </w:p>
    <w:p w:rsidR="00B95806" w:rsidRPr="00B95806" w:rsidRDefault="00B95806" w:rsidP="00B958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>- части земельного участка с кадастровым номером 28:10:</w:t>
      </w:r>
      <w:r w:rsidRPr="00B95806">
        <w:rPr>
          <w:rFonts w:ascii="Times New Roman" w:hAnsi="Times New Roman" w:cs="Times New Roman"/>
          <w:sz w:val="24"/>
          <w:szCs w:val="24"/>
        </w:rPr>
        <w:t>013001:425</w:t>
      </w:r>
      <w:r w:rsidRPr="00B95806">
        <w:rPr>
          <w:rFonts w:ascii="Times New Roman" w:hAnsi="Times New Roman" w:cs="Times New Roman"/>
          <w:sz w:val="24"/>
          <w:szCs w:val="24"/>
        </w:rPr>
        <w:t xml:space="preserve"> – площадь публичного сервитута </w:t>
      </w:r>
      <w:r w:rsidRPr="00B95806">
        <w:rPr>
          <w:rFonts w:ascii="Times New Roman" w:hAnsi="Times New Roman" w:cs="Times New Roman"/>
          <w:sz w:val="24"/>
          <w:szCs w:val="24"/>
        </w:rPr>
        <w:t>1377</w:t>
      </w:r>
      <w:r w:rsidRPr="00B9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95806">
        <w:rPr>
          <w:rFonts w:ascii="Times New Roman" w:hAnsi="Times New Roman" w:cs="Times New Roman"/>
          <w:sz w:val="24"/>
          <w:szCs w:val="24"/>
        </w:rPr>
        <w:t>.;</w:t>
      </w:r>
    </w:p>
    <w:p w:rsidR="00B95806" w:rsidRPr="00B95806" w:rsidRDefault="00B95806" w:rsidP="00B958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>- части земельного участка с кадастровым номером 28:10:</w:t>
      </w:r>
      <w:r w:rsidRPr="00B95806">
        <w:rPr>
          <w:rFonts w:ascii="Times New Roman" w:hAnsi="Times New Roman" w:cs="Times New Roman"/>
          <w:sz w:val="24"/>
          <w:szCs w:val="24"/>
        </w:rPr>
        <w:t>013001:867</w:t>
      </w:r>
      <w:r w:rsidRPr="00B95806">
        <w:rPr>
          <w:rFonts w:ascii="Times New Roman" w:hAnsi="Times New Roman" w:cs="Times New Roman"/>
          <w:sz w:val="24"/>
          <w:szCs w:val="24"/>
        </w:rPr>
        <w:t xml:space="preserve"> – площадь публичного сервитута </w:t>
      </w:r>
      <w:r w:rsidRPr="00B95806">
        <w:rPr>
          <w:rFonts w:ascii="Times New Roman" w:hAnsi="Times New Roman" w:cs="Times New Roman"/>
          <w:sz w:val="24"/>
          <w:szCs w:val="24"/>
        </w:rPr>
        <w:t>52</w:t>
      </w:r>
      <w:r w:rsidRPr="00B9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95806">
        <w:rPr>
          <w:rFonts w:ascii="Times New Roman" w:hAnsi="Times New Roman" w:cs="Times New Roman"/>
          <w:sz w:val="24"/>
          <w:szCs w:val="24"/>
        </w:rPr>
        <w:t>.;</w:t>
      </w:r>
    </w:p>
    <w:p w:rsidR="00B95806" w:rsidRPr="00B95806" w:rsidRDefault="00B95806" w:rsidP="00B958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>- части земельного участка с кадастровым номером 28:10:</w:t>
      </w:r>
      <w:r w:rsidRPr="00B95806">
        <w:rPr>
          <w:rFonts w:ascii="Times New Roman" w:hAnsi="Times New Roman" w:cs="Times New Roman"/>
          <w:sz w:val="24"/>
          <w:szCs w:val="24"/>
        </w:rPr>
        <w:t>000000:4</w:t>
      </w:r>
      <w:r w:rsidRPr="00B95806">
        <w:rPr>
          <w:rFonts w:ascii="Times New Roman" w:hAnsi="Times New Roman" w:cs="Times New Roman"/>
          <w:sz w:val="24"/>
          <w:szCs w:val="24"/>
        </w:rPr>
        <w:t xml:space="preserve"> – площадь публичного сервитута </w:t>
      </w:r>
      <w:r w:rsidRPr="00B95806">
        <w:rPr>
          <w:rFonts w:ascii="Times New Roman" w:hAnsi="Times New Roman" w:cs="Times New Roman"/>
          <w:sz w:val="24"/>
          <w:szCs w:val="24"/>
        </w:rPr>
        <w:t>577</w:t>
      </w:r>
      <w:r w:rsidRPr="00B9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95806">
        <w:rPr>
          <w:rFonts w:ascii="Times New Roman" w:hAnsi="Times New Roman" w:cs="Times New Roman"/>
          <w:sz w:val="24"/>
          <w:szCs w:val="24"/>
        </w:rPr>
        <w:t>.;</w:t>
      </w:r>
    </w:p>
    <w:p w:rsidR="00B95806" w:rsidRPr="00B95806" w:rsidRDefault="00B95806" w:rsidP="00B958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>- части земельного участка с кадастровым номером 28:10:</w:t>
      </w:r>
      <w:r w:rsidRPr="00B95806">
        <w:rPr>
          <w:rFonts w:ascii="Times New Roman" w:hAnsi="Times New Roman" w:cs="Times New Roman"/>
          <w:sz w:val="24"/>
          <w:szCs w:val="24"/>
        </w:rPr>
        <w:t>000000:134</w:t>
      </w:r>
      <w:r w:rsidRPr="00B95806">
        <w:rPr>
          <w:rFonts w:ascii="Times New Roman" w:hAnsi="Times New Roman" w:cs="Times New Roman"/>
          <w:sz w:val="24"/>
          <w:szCs w:val="24"/>
        </w:rPr>
        <w:t xml:space="preserve"> – площадь публичного сервитута </w:t>
      </w:r>
      <w:r w:rsidRPr="00B95806">
        <w:rPr>
          <w:rFonts w:ascii="Times New Roman" w:hAnsi="Times New Roman" w:cs="Times New Roman"/>
          <w:sz w:val="24"/>
          <w:szCs w:val="24"/>
        </w:rPr>
        <w:t>1161</w:t>
      </w:r>
      <w:r w:rsidRPr="00B9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95806">
        <w:rPr>
          <w:rFonts w:ascii="Times New Roman" w:hAnsi="Times New Roman" w:cs="Times New Roman"/>
          <w:sz w:val="24"/>
          <w:szCs w:val="24"/>
        </w:rPr>
        <w:t>.;</w:t>
      </w:r>
    </w:p>
    <w:p w:rsidR="00B95806" w:rsidRPr="00B95806" w:rsidRDefault="00B95806" w:rsidP="00B958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>- части земельного участка с кадастровым номером 28:10:</w:t>
      </w:r>
      <w:r w:rsidRPr="00B95806">
        <w:rPr>
          <w:rFonts w:ascii="Times New Roman" w:hAnsi="Times New Roman" w:cs="Times New Roman"/>
          <w:sz w:val="24"/>
          <w:szCs w:val="24"/>
        </w:rPr>
        <w:t>013001:121</w:t>
      </w:r>
      <w:r w:rsidRPr="00B95806">
        <w:rPr>
          <w:rFonts w:ascii="Times New Roman" w:hAnsi="Times New Roman" w:cs="Times New Roman"/>
          <w:sz w:val="24"/>
          <w:szCs w:val="24"/>
        </w:rPr>
        <w:t xml:space="preserve"> – площадь публичного сервитута </w:t>
      </w:r>
      <w:r w:rsidRPr="00B95806">
        <w:rPr>
          <w:rFonts w:ascii="Times New Roman" w:hAnsi="Times New Roman" w:cs="Times New Roman"/>
          <w:sz w:val="24"/>
          <w:szCs w:val="24"/>
        </w:rPr>
        <w:t>28</w:t>
      </w:r>
      <w:r w:rsidRPr="00B9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95806">
        <w:rPr>
          <w:rFonts w:ascii="Times New Roman" w:hAnsi="Times New Roman" w:cs="Times New Roman"/>
          <w:sz w:val="24"/>
          <w:szCs w:val="24"/>
        </w:rPr>
        <w:t>.;</w:t>
      </w:r>
    </w:p>
    <w:p w:rsidR="001632C0" w:rsidRPr="00B95806" w:rsidRDefault="001632C0" w:rsidP="005251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>- земель, расположенных в кадастровом квартале 28:10:</w:t>
      </w:r>
      <w:r w:rsidR="00B95806" w:rsidRPr="00B95806">
        <w:rPr>
          <w:rFonts w:ascii="Times New Roman" w:hAnsi="Times New Roman" w:cs="Times New Roman"/>
          <w:sz w:val="24"/>
          <w:szCs w:val="24"/>
        </w:rPr>
        <w:t>013001</w:t>
      </w:r>
      <w:r w:rsidRPr="00B95806">
        <w:rPr>
          <w:rFonts w:ascii="Times New Roman" w:hAnsi="Times New Roman" w:cs="Times New Roman"/>
          <w:sz w:val="24"/>
          <w:szCs w:val="24"/>
        </w:rPr>
        <w:t xml:space="preserve"> –площадь </w:t>
      </w:r>
      <w:r w:rsidR="00CE60F0" w:rsidRPr="00B95806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B95806" w:rsidRPr="00B95806">
        <w:rPr>
          <w:rFonts w:ascii="Times New Roman" w:hAnsi="Times New Roman" w:cs="Times New Roman"/>
          <w:sz w:val="24"/>
          <w:szCs w:val="24"/>
        </w:rPr>
        <w:t>сервитута – 1117</w:t>
      </w:r>
      <w:r w:rsidR="0052512F" w:rsidRPr="00B9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2F" w:rsidRPr="00B958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2512F" w:rsidRPr="00B95806">
        <w:rPr>
          <w:rFonts w:ascii="Times New Roman" w:hAnsi="Times New Roman" w:cs="Times New Roman"/>
          <w:sz w:val="24"/>
          <w:szCs w:val="24"/>
        </w:rPr>
        <w:t>.</w:t>
      </w:r>
    </w:p>
    <w:p w:rsidR="00456E45" w:rsidRPr="00B95806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i/>
          <w:sz w:val="24"/>
          <w:szCs w:val="24"/>
        </w:rPr>
        <w:t>Общей площадью</w:t>
      </w:r>
      <w:r w:rsidR="00727F03" w:rsidRPr="00B95806">
        <w:rPr>
          <w:rFonts w:ascii="Times New Roman" w:hAnsi="Times New Roman" w:cs="Times New Roman"/>
          <w:i/>
          <w:sz w:val="24"/>
          <w:szCs w:val="24"/>
        </w:rPr>
        <w:t xml:space="preserve"> публичного сервитута</w:t>
      </w:r>
      <w:r w:rsidRPr="00B95806">
        <w:rPr>
          <w:rFonts w:ascii="Times New Roman" w:hAnsi="Times New Roman" w:cs="Times New Roman"/>
          <w:i/>
          <w:sz w:val="24"/>
          <w:szCs w:val="24"/>
        </w:rPr>
        <w:t>:</w:t>
      </w:r>
      <w:r w:rsidR="00B95806" w:rsidRPr="00B95806">
        <w:rPr>
          <w:rFonts w:ascii="Times New Roman" w:hAnsi="Times New Roman" w:cs="Times New Roman"/>
          <w:sz w:val="24"/>
          <w:szCs w:val="24"/>
        </w:rPr>
        <w:t xml:space="preserve"> 5367</w:t>
      </w:r>
      <w:r w:rsidR="009D0846" w:rsidRPr="00B9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344" w:rsidRPr="00B958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E1344" w:rsidRPr="00B95806">
        <w:rPr>
          <w:rFonts w:ascii="Times New Roman" w:hAnsi="Times New Roman" w:cs="Times New Roman"/>
          <w:sz w:val="24"/>
          <w:szCs w:val="24"/>
        </w:rPr>
        <w:t>.</w:t>
      </w:r>
    </w:p>
    <w:p w:rsidR="00456E45" w:rsidRPr="00B95806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i/>
          <w:sz w:val="24"/>
          <w:szCs w:val="24"/>
        </w:rPr>
        <w:t>Испрашиваемый срок публичного сервитута</w:t>
      </w:r>
      <w:r w:rsidR="000B4F88" w:rsidRPr="00B95806">
        <w:rPr>
          <w:rFonts w:ascii="Times New Roman" w:hAnsi="Times New Roman" w:cs="Times New Roman"/>
          <w:sz w:val="24"/>
          <w:szCs w:val="24"/>
        </w:rPr>
        <w:t xml:space="preserve"> – 49</w:t>
      </w:r>
      <w:r w:rsidR="00E84B95" w:rsidRPr="00B95806">
        <w:rPr>
          <w:rFonts w:ascii="Times New Roman" w:hAnsi="Times New Roman" w:cs="Times New Roman"/>
          <w:sz w:val="24"/>
          <w:szCs w:val="24"/>
        </w:rPr>
        <w:t xml:space="preserve"> </w:t>
      </w:r>
      <w:r w:rsidRPr="00B95806">
        <w:rPr>
          <w:rFonts w:ascii="Times New Roman" w:hAnsi="Times New Roman" w:cs="Times New Roman"/>
          <w:sz w:val="24"/>
          <w:szCs w:val="24"/>
        </w:rPr>
        <w:t>лет.</w:t>
      </w:r>
    </w:p>
    <w:p w:rsidR="00643081" w:rsidRPr="00B95806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>Схема границ публичного сервитута</w:t>
      </w:r>
    </w:p>
    <w:p w:rsidR="00643081" w:rsidRPr="00FA4373" w:rsidRDefault="00B95806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4616131" cy="52633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211" cy="526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8A4" w:rsidRPr="00FA4373" w:rsidRDefault="00B95806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949381" cy="4503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182" cy="450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E45" w:rsidRPr="00B95806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B95806">
        <w:rPr>
          <w:rFonts w:ascii="Times New Roman" w:hAnsi="Times New Roman" w:cs="Times New Roman"/>
          <w:sz w:val="24"/>
          <w:szCs w:val="24"/>
        </w:rPr>
        <w:t>а электронной почты) в течение 15</w:t>
      </w:r>
      <w:r w:rsidRPr="00B95806">
        <w:rPr>
          <w:rFonts w:ascii="Times New Roman" w:hAnsi="Times New Roman" w:cs="Times New Roman"/>
          <w:sz w:val="24"/>
          <w:szCs w:val="24"/>
        </w:rPr>
        <w:t xml:space="preserve"> дней со дня ра</w:t>
      </w:r>
      <w:r w:rsidR="00A3074B" w:rsidRPr="00B95806">
        <w:rPr>
          <w:rFonts w:ascii="Times New Roman" w:hAnsi="Times New Roman" w:cs="Times New Roman"/>
          <w:sz w:val="24"/>
          <w:szCs w:val="24"/>
        </w:rPr>
        <w:t>змещения настоящего сообщения на сайте</w:t>
      </w:r>
      <w:r w:rsidR="008216A5" w:rsidRPr="00B95806">
        <w:rPr>
          <w:rFonts w:ascii="Times New Roman" w:hAnsi="Times New Roman" w:cs="Times New Roman"/>
          <w:sz w:val="24"/>
          <w:szCs w:val="24"/>
        </w:rPr>
        <w:t xml:space="preserve"> сетевого издания</w:t>
      </w:r>
      <w:r w:rsidR="00A3074B" w:rsidRPr="00B95806">
        <w:rPr>
          <w:rFonts w:ascii="Times New Roman" w:hAnsi="Times New Roman" w:cs="Times New Roman"/>
          <w:sz w:val="24"/>
          <w:szCs w:val="24"/>
        </w:rPr>
        <w:t xml:space="preserve"> </w:t>
      </w:r>
      <w:r w:rsidR="008216A5" w:rsidRPr="00B95806">
        <w:rPr>
          <w:rFonts w:ascii="Times New Roman" w:hAnsi="Times New Roman" w:cs="Times New Roman"/>
          <w:sz w:val="24"/>
          <w:szCs w:val="24"/>
        </w:rPr>
        <w:t>«</w:t>
      </w:r>
      <w:r w:rsidR="00A3074B" w:rsidRPr="00B95806">
        <w:rPr>
          <w:rFonts w:ascii="Times New Roman" w:hAnsi="Times New Roman" w:cs="Times New Roman"/>
          <w:sz w:val="24"/>
          <w:szCs w:val="24"/>
        </w:rPr>
        <w:t>Официальный вестник Благовещенского муниципального округа</w:t>
      </w:r>
      <w:r w:rsidR="008216A5" w:rsidRPr="00B95806">
        <w:rPr>
          <w:rFonts w:ascii="Times New Roman" w:hAnsi="Times New Roman" w:cs="Times New Roman"/>
          <w:sz w:val="24"/>
          <w:szCs w:val="24"/>
        </w:rPr>
        <w:t>»</w:t>
      </w:r>
      <w:r w:rsidR="00A3074B" w:rsidRPr="00B95806">
        <w:rPr>
          <w:rFonts w:ascii="Times New Roman" w:hAnsi="Times New Roman" w:cs="Times New Roman"/>
          <w:sz w:val="24"/>
          <w:szCs w:val="24"/>
        </w:rPr>
        <w:t xml:space="preserve"> http://blagraion.ru/index.php» </w:t>
      </w:r>
      <w:r w:rsidRPr="00B95806">
        <w:rPr>
          <w:rFonts w:ascii="Times New Roman" w:hAnsi="Times New Roman" w:cs="Times New Roman"/>
          <w:sz w:val="24"/>
          <w:szCs w:val="24"/>
        </w:rPr>
        <w:t xml:space="preserve">и на официальном сайте Благовещенского муниципального округа </w:t>
      </w:r>
      <w:r w:rsidRPr="00B9580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B958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B95806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B95806">
        <w:rPr>
          <w:rFonts w:ascii="Times New Roman" w:hAnsi="Times New Roman" w:cs="Times New Roman"/>
          <w:sz w:val="24"/>
          <w:szCs w:val="24"/>
        </w:rPr>
        <w:t>blgraion.amurobl.ru» в разделе «деятельность/земельные отношения/публичные сервитуты».</w:t>
      </w:r>
    </w:p>
    <w:p w:rsidR="00BB023C" w:rsidRPr="00B95806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B95806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Амурская область, г. </w:t>
      </w:r>
      <w:proofErr w:type="gramStart"/>
      <w:r w:rsidRPr="00B95806">
        <w:rPr>
          <w:rFonts w:ascii="Times New Roman" w:hAnsi="Times New Roman" w:cs="Times New Roman"/>
          <w:sz w:val="24"/>
          <w:szCs w:val="24"/>
        </w:rPr>
        <w:t xml:space="preserve">Благовещенск, </w:t>
      </w:r>
      <w:r w:rsidR="00727F03" w:rsidRPr="00B958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27F03" w:rsidRPr="00B958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5806">
        <w:rPr>
          <w:rFonts w:ascii="Times New Roman" w:hAnsi="Times New Roman" w:cs="Times New Roman"/>
          <w:sz w:val="24"/>
          <w:szCs w:val="24"/>
        </w:rPr>
        <w:t xml:space="preserve">ул. </w:t>
      </w:r>
      <w:r w:rsidR="00BD1DAC" w:rsidRPr="00B95806">
        <w:rPr>
          <w:rFonts w:ascii="Times New Roman" w:hAnsi="Times New Roman" w:cs="Times New Roman"/>
          <w:sz w:val="24"/>
          <w:szCs w:val="24"/>
        </w:rPr>
        <w:t xml:space="preserve">Шевченко, д. 28, </w:t>
      </w:r>
      <w:proofErr w:type="spellStart"/>
      <w:r w:rsidR="00BD1DAC" w:rsidRPr="00B958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B95806">
        <w:rPr>
          <w:rFonts w:ascii="Times New Roman" w:hAnsi="Times New Roman" w:cs="Times New Roman"/>
          <w:sz w:val="24"/>
          <w:szCs w:val="24"/>
        </w:rPr>
        <w:t>. 3</w:t>
      </w:r>
      <w:r w:rsidRPr="00B95806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p w:rsidR="00456E45" w:rsidRPr="00B95806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8" w:history="1">
        <w:r w:rsidRPr="00B95806">
          <w:rPr>
            <w:rFonts w:ascii="Times New Roman" w:hAnsi="Times New Roman" w:cs="Times New Roman"/>
            <w:sz w:val="24"/>
            <w:szCs w:val="24"/>
            <w:u w:val="single"/>
          </w:rPr>
          <w:t>mail@blagraion.ru</w:t>
        </w:r>
      </w:hyperlink>
      <w:r w:rsidRPr="00B95806">
        <w:rPr>
          <w:rFonts w:ascii="Times New Roman" w:hAnsi="Times New Roman" w:cs="Times New Roman"/>
          <w:sz w:val="24"/>
          <w:szCs w:val="24"/>
        </w:rPr>
        <w:t>).</w:t>
      </w:r>
    </w:p>
    <w:p w:rsidR="00456E45" w:rsidRPr="00B95806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6">
        <w:rPr>
          <w:rFonts w:ascii="Times New Roman" w:hAnsi="Times New Roman" w:cs="Times New Roman"/>
          <w:sz w:val="24"/>
          <w:szCs w:val="24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B95806">
        <w:rPr>
          <w:rFonts w:ascii="Times New Roman" w:hAnsi="Times New Roman" w:cs="Times New Roman"/>
          <w:sz w:val="24"/>
          <w:szCs w:val="24"/>
        </w:rPr>
        <w:t xml:space="preserve">Шевченко, д.28, </w:t>
      </w:r>
      <w:proofErr w:type="spellStart"/>
      <w:r w:rsidR="00BD1DAC" w:rsidRPr="00B958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B95806">
        <w:rPr>
          <w:rFonts w:ascii="Times New Roman" w:hAnsi="Times New Roman" w:cs="Times New Roman"/>
          <w:sz w:val="24"/>
          <w:szCs w:val="24"/>
        </w:rPr>
        <w:t>. 3</w:t>
      </w:r>
      <w:r w:rsidRPr="00B95806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sectPr w:rsidR="00456E45" w:rsidRPr="00B95806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95806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blagra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D609C-0856-4CF0-9561-0AB31C20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2024-06-25T08:23:00Z</cp:lastPrinted>
  <dcterms:created xsi:type="dcterms:W3CDTF">2023-09-05T01:42:00Z</dcterms:created>
  <dcterms:modified xsi:type="dcterms:W3CDTF">2025-02-25T06:18:00Z</dcterms:modified>
</cp:coreProperties>
</file>