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71"/>
        <w:tblW w:w="9672" w:type="dxa"/>
        <w:tblLayout w:type="fixed"/>
        <w:tblCellMar>
          <w:left w:w="40" w:type="dxa"/>
          <w:right w:w="40" w:type="dxa"/>
        </w:tblCellMar>
        <w:tblLook w:val="0000" w:firstRow="0" w:lastRow="0" w:firstColumn="0" w:lastColumn="0" w:noHBand="0" w:noVBand="0"/>
      </w:tblPr>
      <w:tblGrid>
        <w:gridCol w:w="567"/>
        <w:gridCol w:w="2410"/>
        <w:gridCol w:w="3827"/>
        <w:gridCol w:w="1985"/>
        <w:gridCol w:w="883"/>
      </w:tblGrid>
      <w:tr w:rsidR="00C807F0" w:rsidTr="00C53199">
        <w:trPr>
          <w:trHeight w:val="999"/>
        </w:trPr>
        <w:tc>
          <w:tcPr>
            <w:tcW w:w="9672" w:type="dxa"/>
            <w:gridSpan w:val="5"/>
          </w:tcPr>
          <w:p w:rsidR="00C807F0" w:rsidRDefault="003E26A3" w:rsidP="00C53199">
            <w:pPr>
              <w:widowControl w:val="0"/>
              <w:spacing w:before="40" w:line="259" w:lineRule="auto"/>
              <w:jc w:val="center"/>
              <w:rPr>
                <w:snapToGrid w:val="0"/>
                <w:sz w:val="16"/>
              </w:rPr>
            </w:pPr>
            <w:r w:rsidRPr="00D01D0F">
              <w:rPr>
                <w:noProof/>
                <w:szCs w:val="28"/>
              </w:rPr>
              <w:drawing>
                <wp:inline distT="0" distB="0" distL="0" distR="0">
                  <wp:extent cx="3810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647700"/>
                          </a:xfrm>
                          <a:prstGeom prst="rect">
                            <a:avLst/>
                          </a:prstGeom>
                          <a:noFill/>
                          <a:ln>
                            <a:noFill/>
                          </a:ln>
                        </pic:spPr>
                      </pic:pic>
                    </a:graphicData>
                  </a:graphic>
                </wp:inline>
              </w:drawing>
            </w:r>
          </w:p>
        </w:tc>
      </w:tr>
      <w:tr w:rsidR="00C807F0" w:rsidTr="00C53199">
        <w:trPr>
          <w:trHeight w:val="1259"/>
        </w:trPr>
        <w:tc>
          <w:tcPr>
            <w:tcW w:w="9672" w:type="dxa"/>
            <w:gridSpan w:val="5"/>
          </w:tcPr>
          <w:p w:rsidR="00C807F0" w:rsidRDefault="00C807F0" w:rsidP="00C53199">
            <w:pPr>
              <w:pStyle w:val="a5"/>
              <w:rPr>
                <w:sz w:val="6"/>
              </w:rPr>
            </w:pPr>
          </w:p>
          <w:p w:rsidR="00C807F0" w:rsidRPr="00C807F0" w:rsidRDefault="00C807F0" w:rsidP="00C53199">
            <w:pPr>
              <w:pStyle w:val="2"/>
              <w:rPr>
                <w:b w:val="0"/>
                <w:sz w:val="28"/>
                <w:szCs w:val="28"/>
              </w:rPr>
            </w:pPr>
          </w:p>
          <w:p w:rsidR="003E26A3" w:rsidRPr="0077171B" w:rsidRDefault="003E26A3" w:rsidP="003E26A3">
            <w:pPr>
              <w:keepNext/>
              <w:jc w:val="center"/>
              <w:outlineLvl w:val="1"/>
              <w:rPr>
                <w:b/>
                <w:sz w:val="32"/>
                <w:szCs w:val="32"/>
                <w:lang w:val="x-none" w:eastAsia="x-none"/>
              </w:rPr>
            </w:pPr>
            <w:r w:rsidRPr="0077171B">
              <w:rPr>
                <w:b/>
                <w:sz w:val="32"/>
                <w:szCs w:val="32"/>
                <w:lang w:val="x-none" w:eastAsia="x-none"/>
              </w:rPr>
              <w:t xml:space="preserve">АДМИНИСТРАЦИЯ </w:t>
            </w:r>
          </w:p>
          <w:p w:rsidR="003E26A3" w:rsidRPr="0077171B" w:rsidRDefault="003E26A3" w:rsidP="003E26A3">
            <w:pPr>
              <w:keepNext/>
              <w:jc w:val="center"/>
              <w:outlineLvl w:val="1"/>
              <w:rPr>
                <w:b/>
                <w:sz w:val="32"/>
                <w:szCs w:val="32"/>
                <w:lang w:val="x-none" w:eastAsia="x-none"/>
              </w:rPr>
            </w:pPr>
            <w:r w:rsidRPr="0077171B">
              <w:rPr>
                <w:b/>
                <w:sz w:val="32"/>
                <w:szCs w:val="32"/>
                <w:lang w:val="x-none" w:eastAsia="x-none"/>
              </w:rPr>
              <w:t>БЛАГОВЕЩЕНСКОГО</w:t>
            </w:r>
            <w:r>
              <w:rPr>
                <w:b/>
                <w:sz w:val="32"/>
                <w:szCs w:val="32"/>
                <w:lang w:val="x-none" w:eastAsia="x-none"/>
              </w:rPr>
              <w:t xml:space="preserve"> МУНИЦИПАЛЬНОГО ОКРУГА</w:t>
            </w:r>
          </w:p>
          <w:p w:rsidR="00C807F0" w:rsidRDefault="003E26A3" w:rsidP="003E26A3">
            <w:pPr>
              <w:widowControl w:val="0"/>
              <w:jc w:val="center"/>
              <w:rPr>
                <w:b/>
                <w:sz w:val="28"/>
                <w:szCs w:val="28"/>
              </w:rPr>
            </w:pPr>
            <w:r w:rsidRPr="0077171B">
              <w:rPr>
                <w:b/>
                <w:sz w:val="32"/>
                <w:szCs w:val="32"/>
              </w:rPr>
              <w:t>АМУРСКОЙ ОБЛАСТИ</w:t>
            </w:r>
            <w:r w:rsidRPr="002E4E87">
              <w:rPr>
                <w:b/>
                <w:sz w:val="28"/>
                <w:szCs w:val="28"/>
              </w:rPr>
              <w:t xml:space="preserve"> </w:t>
            </w:r>
          </w:p>
          <w:p w:rsidR="003E26A3" w:rsidRPr="002E4E87" w:rsidRDefault="003E26A3" w:rsidP="003E26A3">
            <w:pPr>
              <w:widowControl w:val="0"/>
              <w:jc w:val="center"/>
              <w:rPr>
                <w:b/>
                <w:sz w:val="28"/>
                <w:szCs w:val="28"/>
              </w:rPr>
            </w:pPr>
          </w:p>
          <w:p w:rsidR="00C807F0" w:rsidRDefault="00C807F0" w:rsidP="00C53199">
            <w:pPr>
              <w:pStyle w:val="2"/>
              <w:rPr>
                <w:sz w:val="40"/>
                <w:szCs w:val="40"/>
              </w:rPr>
            </w:pPr>
            <w:r w:rsidRPr="00E62595">
              <w:rPr>
                <w:sz w:val="40"/>
                <w:szCs w:val="40"/>
              </w:rPr>
              <w:t>П О С Т А Н О В Л Е Н И Е</w:t>
            </w:r>
          </w:p>
          <w:p w:rsidR="003E26A3" w:rsidRPr="003E26A3" w:rsidRDefault="003E26A3" w:rsidP="003E26A3"/>
          <w:p w:rsidR="00C807F0" w:rsidRDefault="00C807F0" w:rsidP="00C53199">
            <w:pPr>
              <w:widowControl w:val="0"/>
              <w:spacing w:line="259" w:lineRule="auto"/>
              <w:jc w:val="center"/>
              <w:rPr>
                <w:b/>
                <w:snapToGrid w:val="0"/>
                <w:sz w:val="10"/>
              </w:rPr>
            </w:pPr>
          </w:p>
        </w:tc>
      </w:tr>
      <w:tr w:rsidR="00C807F0" w:rsidTr="00C53199">
        <w:trPr>
          <w:trHeight w:val="314"/>
        </w:trPr>
        <w:tc>
          <w:tcPr>
            <w:tcW w:w="567" w:type="dxa"/>
            <w:vAlign w:val="bottom"/>
          </w:tcPr>
          <w:p w:rsidR="00C807F0" w:rsidRDefault="00C807F0" w:rsidP="00C53199">
            <w:pPr>
              <w:pStyle w:val="a5"/>
              <w:tabs>
                <w:tab w:val="left" w:pos="102"/>
                <w:tab w:val="left" w:pos="487"/>
              </w:tabs>
              <w:ind w:right="196"/>
            </w:pPr>
          </w:p>
        </w:tc>
        <w:tc>
          <w:tcPr>
            <w:tcW w:w="2410" w:type="dxa"/>
            <w:tcBorders>
              <w:top w:val="nil"/>
              <w:left w:val="nil"/>
              <w:bottom w:val="single" w:sz="4" w:space="0" w:color="auto"/>
              <w:right w:val="nil"/>
            </w:tcBorders>
            <w:vAlign w:val="bottom"/>
          </w:tcPr>
          <w:p w:rsidR="00C807F0" w:rsidRDefault="00C3539D" w:rsidP="00C53199">
            <w:pPr>
              <w:pStyle w:val="a5"/>
              <w:ind w:right="196"/>
              <w:rPr>
                <w:b w:val="0"/>
              </w:rPr>
            </w:pPr>
            <w:r>
              <w:rPr>
                <w:b w:val="0"/>
              </w:rPr>
              <w:t>28.05.2025</w:t>
            </w:r>
            <w:bookmarkStart w:id="0" w:name="_GoBack"/>
            <w:bookmarkEnd w:id="0"/>
          </w:p>
        </w:tc>
        <w:tc>
          <w:tcPr>
            <w:tcW w:w="3827" w:type="dxa"/>
            <w:vAlign w:val="bottom"/>
          </w:tcPr>
          <w:p w:rsidR="00C807F0" w:rsidRDefault="00C807F0" w:rsidP="00C53199">
            <w:pPr>
              <w:pStyle w:val="a5"/>
              <w:ind w:right="102"/>
              <w:jc w:val="right"/>
              <w:rPr>
                <w:b w:val="0"/>
              </w:rPr>
            </w:pPr>
            <w:r>
              <w:rPr>
                <w:b w:val="0"/>
              </w:rPr>
              <w:t>№</w:t>
            </w:r>
          </w:p>
        </w:tc>
        <w:tc>
          <w:tcPr>
            <w:tcW w:w="1985" w:type="dxa"/>
            <w:tcBorders>
              <w:top w:val="nil"/>
              <w:left w:val="nil"/>
              <w:bottom w:val="single" w:sz="4" w:space="0" w:color="auto"/>
              <w:right w:val="nil"/>
            </w:tcBorders>
            <w:vAlign w:val="bottom"/>
          </w:tcPr>
          <w:p w:rsidR="00C807F0" w:rsidRDefault="00C3539D" w:rsidP="00C53199">
            <w:pPr>
              <w:pStyle w:val="a5"/>
              <w:rPr>
                <w:b w:val="0"/>
              </w:rPr>
            </w:pPr>
            <w:r>
              <w:rPr>
                <w:b w:val="0"/>
              </w:rPr>
              <w:t>1501</w:t>
            </w:r>
          </w:p>
        </w:tc>
        <w:tc>
          <w:tcPr>
            <w:tcW w:w="883" w:type="dxa"/>
            <w:vAlign w:val="bottom"/>
          </w:tcPr>
          <w:p w:rsidR="00C807F0" w:rsidRDefault="00C807F0" w:rsidP="00C53199">
            <w:pPr>
              <w:pStyle w:val="a5"/>
              <w:rPr>
                <w:b w:val="0"/>
              </w:rPr>
            </w:pPr>
          </w:p>
        </w:tc>
      </w:tr>
      <w:tr w:rsidR="00C807F0" w:rsidTr="00C53199">
        <w:trPr>
          <w:trHeight w:val="728"/>
        </w:trPr>
        <w:tc>
          <w:tcPr>
            <w:tcW w:w="9672" w:type="dxa"/>
            <w:gridSpan w:val="5"/>
            <w:vAlign w:val="center"/>
          </w:tcPr>
          <w:p w:rsidR="00C807F0" w:rsidRDefault="00C807F0" w:rsidP="00C53199">
            <w:pPr>
              <w:pStyle w:val="a5"/>
              <w:rPr>
                <w:b w:val="0"/>
              </w:rPr>
            </w:pPr>
            <w:r>
              <w:rPr>
                <w:b w:val="0"/>
                <w:sz w:val="24"/>
              </w:rPr>
              <w:t>г. Благовещенск</w:t>
            </w:r>
          </w:p>
        </w:tc>
      </w:tr>
      <w:tr w:rsidR="00F8739A" w:rsidRPr="0001096F" w:rsidTr="00BE7AD2">
        <w:trPr>
          <w:trHeight w:val="798"/>
        </w:trPr>
        <w:tc>
          <w:tcPr>
            <w:tcW w:w="9672" w:type="dxa"/>
            <w:gridSpan w:val="5"/>
          </w:tcPr>
          <w:p w:rsidR="003003D6" w:rsidRPr="0001096F" w:rsidRDefault="00F8739A" w:rsidP="0001096F">
            <w:pPr>
              <w:pStyle w:val="ConsPlusTitle"/>
              <w:widowControl/>
              <w:jc w:val="center"/>
              <w:rPr>
                <w:b w:val="0"/>
                <w:sz w:val="28"/>
                <w:szCs w:val="28"/>
              </w:rPr>
            </w:pPr>
            <w:r w:rsidRPr="0001096F">
              <w:rPr>
                <w:b w:val="0"/>
                <w:sz w:val="28"/>
                <w:szCs w:val="28"/>
              </w:rPr>
              <w:t>О внесении изменений в постановление администрации Благовещенского района от 15.01.2013 № 82 «Об образовании избирательных участков, участков референдума для проведения выборов и референдумов на территории Благовещенского района» (</w:t>
            </w:r>
            <w:r w:rsidR="00E54515" w:rsidRPr="0001096F">
              <w:rPr>
                <w:b w:val="0"/>
                <w:sz w:val="28"/>
                <w:szCs w:val="28"/>
              </w:rPr>
              <w:t xml:space="preserve">с изменениями </w:t>
            </w:r>
            <w:r w:rsidRPr="0001096F">
              <w:rPr>
                <w:b w:val="0"/>
                <w:sz w:val="28"/>
                <w:szCs w:val="28"/>
              </w:rPr>
              <w:t xml:space="preserve">от 06.02.2013 </w:t>
            </w:r>
            <w:hyperlink r:id="rId9" w:history="1">
              <w:r w:rsidRPr="0001096F">
                <w:rPr>
                  <w:b w:val="0"/>
                  <w:sz w:val="28"/>
                  <w:szCs w:val="28"/>
                </w:rPr>
                <w:t>№ 328</w:t>
              </w:r>
            </w:hyperlink>
            <w:r w:rsidRPr="0001096F">
              <w:rPr>
                <w:b w:val="0"/>
                <w:sz w:val="28"/>
                <w:szCs w:val="28"/>
              </w:rPr>
              <w:t xml:space="preserve">, от 10.06.2015 </w:t>
            </w:r>
            <w:hyperlink r:id="rId10" w:history="1">
              <w:r w:rsidRPr="0001096F">
                <w:rPr>
                  <w:b w:val="0"/>
                  <w:sz w:val="28"/>
                  <w:szCs w:val="28"/>
                </w:rPr>
                <w:t>№ 1073</w:t>
              </w:r>
            </w:hyperlink>
            <w:r w:rsidRPr="0001096F">
              <w:rPr>
                <w:b w:val="0"/>
                <w:sz w:val="28"/>
                <w:szCs w:val="28"/>
              </w:rPr>
              <w:t xml:space="preserve">, от 12.08.2015 </w:t>
            </w:r>
            <w:hyperlink r:id="rId11" w:history="1">
              <w:r w:rsidRPr="0001096F">
                <w:rPr>
                  <w:b w:val="0"/>
                  <w:sz w:val="28"/>
                  <w:szCs w:val="28"/>
                </w:rPr>
                <w:t>№ 1687</w:t>
              </w:r>
            </w:hyperlink>
            <w:r w:rsidRPr="0001096F">
              <w:rPr>
                <w:b w:val="0"/>
                <w:sz w:val="28"/>
                <w:szCs w:val="28"/>
              </w:rPr>
              <w:t xml:space="preserve">, от 26.07.2016 </w:t>
            </w:r>
            <w:hyperlink r:id="rId12" w:history="1">
              <w:r w:rsidRPr="0001096F">
                <w:rPr>
                  <w:b w:val="0"/>
                  <w:sz w:val="28"/>
                  <w:szCs w:val="28"/>
                </w:rPr>
                <w:t>№ 449</w:t>
              </w:r>
            </w:hyperlink>
            <w:r w:rsidRPr="0001096F">
              <w:rPr>
                <w:b w:val="0"/>
                <w:sz w:val="28"/>
                <w:szCs w:val="28"/>
              </w:rPr>
              <w:t xml:space="preserve">, от 14.09.2016 </w:t>
            </w:r>
            <w:hyperlink r:id="rId13" w:history="1">
              <w:r w:rsidRPr="0001096F">
                <w:rPr>
                  <w:b w:val="0"/>
                  <w:sz w:val="28"/>
                  <w:szCs w:val="28"/>
                </w:rPr>
                <w:t>№ 604</w:t>
              </w:r>
            </w:hyperlink>
            <w:r w:rsidRPr="0001096F">
              <w:rPr>
                <w:b w:val="0"/>
                <w:sz w:val="28"/>
                <w:szCs w:val="28"/>
              </w:rPr>
              <w:t xml:space="preserve">, от 06.12.2016 </w:t>
            </w:r>
            <w:hyperlink r:id="rId14" w:history="1">
              <w:r w:rsidRPr="0001096F">
                <w:rPr>
                  <w:b w:val="0"/>
                  <w:sz w:val="28"/>
                  <w:szCs w:val="28"/>
                </w:rPr>
                <w:t>№ 888</w:t>
              </w:r>
            </w:hyperlink>
            <w:r w:rsidRPr="0001096F">
              <w:rPr>
                <w:b w:val="0"/>
                <w:sz w:val="28"/>
                <w:szCs w:val="28"/>
              </w:rPr>
              <w:t xml:space="preserve">, от 27.06.2017 </w:t>
            </w:r>
            <w:hyperlink r:id="rId15" w:history="1">
              <w:r w:rsidRPr="0001096F">
                <w:rPr>
                  <w:b w:val="0"/>
                  <w:sz w:val="28"/>
                  <w:szCs w:val="28"/>
                </w:rPr>
                <w:t>№ 1187</w:t>
              </w:r>
            </w:hyperlink>
            <w:r w:rsidRPr="0001096F">
              <w:rPr>
                <w:b w:val="0"/>
                <w:sz w:val="28"/>
                <w:szCs w:val="28"/>
              </w:rPr>
              <w:t xml:space="preserve">, от 26.12.2017 </w:t>
            </w:r>
            <w:hyperlink r:id="rId16" w:history="1">
              <w:r w:rsidRPr="0001096F">
                <w:rPr>
                  <w:b w:val="0"/>
                  <w:sz w:val="28"/>
                  <w:szCs w:val="28"/>
                </w:rPr>
                <w:t>№ 2346</w:t>
              </w:r>
            </w:hyperlink>
            <w:r w:rsidRPr="0001096F">
              <w:rPr>
                <w:b w:val="0"/>
                <w:sz w:val="28"/>
                <w:szCs w:val="28"/>
              </w:rPr>
              <w:t>, от 31.01.2018 № 156, от 27.04.2018 №703, от 18.07.2018 № 1157, от 18.02.2020 № 162, от 04.06.2020 № 690, от 05.10.2020 № 1319, от 13.04.2021 № 491, от  01.07.2022 № 889, от 19.08.2022 № 1081</w:t>
            </w:r>
            <w:r w:rsidR="00FD3A3B" w:rsidRPr="0001096F">
              <w:rPr>
                <w:b w:val="0"/>
                <w:sz w:val="28"/>
                <w:szCs w:val="28"/>
              </w:rPr>
              <w:t>, от 03.04.2023 № 755</w:t>
            </w:r>
            <w:r w:rsidR="008142C8" w:rsidRPr="0001096F">
              <w:rPr>
                <w:b w:val="0"/>
                <w:sz w:val="28"/>
                <w:szCs w:val="28"/>
              </w:rPr>
              <w:t>, от 20.07.2023 № 1699</w:t>
            </w:r>
            <w:r w:rsidR="003003D6" w:rsidRPr="0001096F">
              <w:rPr>
                <w:b w:val="0"/>
                <w:sz w:val="28"/>
                <w:szCs w:val="28"/>
              </w:rPr>
              <w:t xml:space="preserve">, </w:t>
            </w:r>
          </w:p>
          <w:p w:rsidR="00F8739A" w:rsidRPr="0001096F" w:rsidRDefault="003003D6" w:rsidP="0001096F">
            <w:pPr>
              <w:pStyle w:val="ConsPlusTitle"/>
              <w:widowControl/>
              <w:jc w:val="center"/>
              <w:rPr>
                <w:b w:val="0"/>
                <w:sz w:val="28"/>
                <w:szCs w:val="28"/>
              </w:rPr>
            </w:pPr>
            <w:r w:rsidRPr="0001096F">
              <w:rPr>
                <w:b w:val="0"/>
                <w:sz w:val="28"/>
                <w:szCs w:val="28"/>
              </w:rPr>
              <w:t>от 29.11.2023 № 2911</w:t>
            </w:r>
            <w:r w:rsidR="00F8739A" w:rsidRPr="0001096F">
              <w:rPr>
                <w:b w:val="0"/>
                <w:sz w:val="28"/>
                <w:szCs w:val="28"/>
              </w:rPr>
              <w:t>)</w:t>
            </w:r>
          </w:p>
          <w:p w:rsidR="00F8739A" w:rsidRPr="0001096F" w:rsidRDefault="00F8739A" w:rsidP="0001096F">
            <w:pPr>
              <w:pStyle w:val="ConsPlusTitle"/>
              <w:widowControl/>
              <w:jc w:val="center"/>
              <w:rPr>
                <w:b w:val="0"/>
                <w:sz w:val="28"/>
                <w:szCs w:val="28"/>
              </w:rPr>
            </w:pPr>
          </w:p>
        </w:tc>
      </w:tr>
    </w:tbl>
    <w:p w:rsidR="00F8739A" w:rsidRPr="0001096F" w:rsidRDefault="00F8739A" w:rsidP="0001096F">
      <w:pPr>
        <w:autoSpaceDE w:val="0"/>
        <w:autoSpaceDN w:val="0"/>
        <w:adjustRightInd w:val="0"/>
        <w:ind w:firstLine="709"/>
        <w:jc w:val="both"/>
        <w:rPr>
          <w:sz w:val="28"/>
          <w:szCs w:val="28"/>
        </w:rPr>
      </w:pPr>
      <w:r w:rsidRPr="0001096F">
        <w:rPr>
          <w:sz w:val="28"/>
          <w:szCs w:val="28"/>
        </w:rPr>
        <w:t>В</w:t>
      </w:r>
      <w:r w:rsidR="00CB5314" w:rsidRPr="0001096F">
        <w:rPr>
          <w:sz w:val="28"/>
          <w:szCs w:val="28"/>
        </w:rPr>
        <w:t xml:space="preserve"> соответствии с </w:t>
      </w:r>
      <w:proofErr w:type="spellStart"/>
      <w:r w:rsidR="001E19C6" w:rsidRPr="0001096F">
        <w:rPr>
          <w:sz w:val="28"/>
          <w:szCs w:val="28"/>
        </w:rPr>
        <w:t>пп</w:t>
      </w:r>
      <w:proofErr w:type="spellEnd"/>
      <w:r w:rsidR="001E19C6" w:rsidRPr="0001096F">
        <w:rPr>
          <w:sz w:val="28"/>
          <w:szCs w:val="28"/>
        </w:rPr>
        <w:t>. а)</w:t>
      </w:r>
      <w:r w:rsidR="00862226" w:rsidRPr="0001096F">
        <w:rPr>
          <w:sz w:val="28"/>
          <w:szCs w:val="28"/>
        </w:rPr>
        <w:t xml:space="preserve"> и</w:t>
      </w:r>
      <w:r w:rsidR="006061A1" w:rsidRPr="0001096F">
        <w:rPr>
          <w:sz w:val="28"/>
          <w:szCs w:val="28"/>
        </w:rPr>
        <w:t xml:space="preserve"> </w:t>
      </w:r>
      <w:proofErr w:type="spellStart"/>
      <w:r w:rsidR="006061A1" w:rsidRPr="0001096F">
        <w:rPr>
          <w:sz w:val="28"/>
          <w:szCs w:val="28"/>
        </w:rPr>
        <w:t>пп</w:t>
      </w:r>
      <w:proofErr w:type="spellEnd"/>
      <w:r w:rsidR="006061A1" w:rsidRPr="0001096F">
        <w:rPr>
          <w:sz w:val="28"/>
          <w:szCs w:val="28"/>
        </w:rPr>
        <w:t>. б)</w:t>
      </w:r>
      <w:r w:rsidR="00106299" w:rsidRPr="0001096F">
        <w:rPr>
          <w:sz w:val="28"/>
          <w:szCs w:val="28"/>
        </w:rPr>
        <w:t xml:space="preserve"> </w:t>
      </w:r>
      <w:r w:rsidR="00CB5314" w:rsidRPr="0001096F">
        <w:rPr>
          <w:sz w:val="28"/>
          <w:szCs w:val="28"/>
        </w:rPr>
        <w:t>п.</w:t>
      </w:r>
      <w:r w:rsidR="006061A1" w:rsidRPr="0001096F">
        <w:rPr>
          <w:sz w:val="28"/>
          <w:szCs w:val="28"/>
        </w:rPr>
        <w:t>2</w:t>
      </w:r>
      <w:r w:rsidR="006061A1" w:rsidRPr="0001096F">
        <w:rPr>
          <w:sz w:val="28"/>
          <w:szCs w:val="28"/>
          <w:vertAlign w:val="superscript"/>
        </w:rPr>
        <w:t>1</w:t>
      </w:r>
      <w:r w:rsidR="00CB5314" w:rsidRPr="0001096F">
        <w:rPr>
          <w:sz w:val="28"/>
          <w:szCs w:val="28"/>
        </w:rPr>
        <w:t xml:space="preserve"> </w:t>
      </w:r>
      <w:r w:rsidR="00393293" w:rsidRPr="0001096F">
        <w:rPr>
          <w:sz w:val="28"/>
          <w:szCs w:val="28"/>
        </w:rPr>
        <w:t>ст. 19 Ф</w:t>
      </w:r>
      <w:r w:rsidR="00012E4A" w:rsidRPr="0001096F">
        <w:rPr>
          <w:sz w:val="28"/>
          <w:szCs w:val="28"/>
        </w:rPr>
        <w:t>едерального закона от 12.06.2002</w:t>
      </w:r>
      <w:r w:rsidR="00393293" w:rsidRPr="0001096F">
        <w:rPr>
          <w:sz w:val="28"/>
          <w:szCs w:val="28"/>
        </w:rPr>
        <w:t xml:space="preserve"> № 67-ФЗ «Об основных гарантиях избирательных прав и права на участие в референдуме граждан Российской Федерации»</w:t>
      </w:r>
      <w:r w:rsidR="00862226" w:rsidRPr="0001096F">
        <w:rPr>
          <w:sz w:val="28"/>
          <w:szCs w:val="28"/>
        </w:rPr>
        <w:t>, в связи с принятием и вступлением в силу закона Амурской области от 11.03.2025 № 615-ОЗ «Об изменении границ городского округа города Благовещенск и Благовещенского муниципального округа Амурской области и о внесении изменений в отдельные законодательные акты Амурской области по вопросам установления границ муниципальных образований»</w:t>
      </w:r>
      <w:r w:rsidR="00FD3A3B" w:rsidRPr="0001096F">
        <w:rPr>
          <w:sz w:val="28"/>
          <w:szCs w:val="28"/>
        </w:rPr>
        <w:t>,</w:t>
      </w:r>
      <w:r w:rsidR="00862226" w:rsidRPr="0001096F">
        <w:rPr>
          <w:sz w:val="28"/>
          <w:szCs w:val="28"/>
        </w:rPr>
        <w:t xml:space="preserve"> </w:t>
      </w:r>
      <w:r w:rsidR="00F4239B" w:rsidRPr="0001096F">
        <w:rPr>
          <w:sz w:val="28"/>
          <w:szCs w:val="28"/>
        </w:rPr>
        <w:t xml:space="preserve">в связи с </w:t>
      </w:r>
      <w:r w:rsidR="00862226" w:rsidRPr="0001096F">
        <w:rPr>
          <w:sz w:val="28"/>
          <w:szCs w:val="28"/>
        </w:rPr>
        <w:t>превышением (более 3000) числа избирателей, участников референдума, зарегистрированных на территории избирательного участка</w:t>
      </w:r>
      <w:r w:rsidR="008A7308" w:rsidRPr="0001096F">
        <w:rPr>
          <w:sz w:val="28"/>
          <w:szCs w:val="28"/>
        </w:rPr>
        <w:t>, участка референдума № 30</w:t>
      </w:r>
      <w:r w:rsidR="006D0100" w:rsidRPr="0001096F">
        <w:rPr>
          <w:sz w:val="28"/>
          <w:szCs w:val="28"/>
        </w:rPr>
        <w:t xml:space="preserve">, </w:t>
      </w:r>
      <w:r w:rsidRPr="0001096F">
        <w:rPr>
          <w:sz w:val="28"/>
          <w:szCs w:val="28"/>
        </w:rPr>
        <w:t xml:space="preserve">администрация Благовещенского </w:t>
      </w:r>
      <w:r w:rsidR="00E648AB" w:rsidRPr="0001096F">
        <w:rPr>
          <w:sz w:val="28"/>
          <w:szCs w:val="28"/>
        </w:rPr>
        <w:t>муниципального округа</w:t>
      </w:r>
    </w:p>
    <w:p w:rsidR="00F8739A" w:rsidRPr="0001096F" w:rsidRDefault="00F8739A" w:rsidP="0001096F">
      <w:pPr>
        <w:tabs>
          <w:tab w:val="left" w:pos="2432"/>
        </w:tabs>
        <w:jc w:val="both"/>
        <w:rPr>
          <w:b/>
          <w:sz w:val="28"/>
          <w:szCs w:val="28"/>
        </w:rPr>
      </w:pPr>
      <w:r w:rsidRPr="0001096F">
        <w:rPr>
          <w:b/>
          <w:sz w:val="28"/>
          <w:szCs w:val="28"/>
        </w:rPr>
        <w:t xml:space="preserve">п о с </w:t>
      </w:r>
      <w:proofErr w:type="gramStart"/>
      <w:r w:rsidRPr="0001096F">
        <w:rPr>
          <w:b/>
          <w:sz w:val="28"/>
          <w:szCs w:val="28"/>
        </w:rPr>
        <w:t>т</w:t>
      </w:r>
      <w:proofErr w:type="gramEnd"/>
      <w:r w:rsidRPr="0001096F">
        <w:rPr>
          <w:b/>
          <w:sz w:val="28"/>
          <w:szCs w:val="28"/>
        </w:rPr>
        <w:t xml:space="preserve"> а н о в л я е т:</w:t>
      </w:r>
    </w:p>
    <w:p w:rsidR="006D0100" w:rsidRPr="0001096F" w:rsidRDefault="006D0100" w:rsidP="0001096F">
      <w:pPr>
        <w:numPr>
          <w:ilvl w:val="0"/>
          <w:numId w:val="2"/>
        </w:numPr>
        <w:tabs>
          <w:tab w:val="left" w:pos="993"/>
        </w:tabs>
        <w:autoSpaceDE w:val="0"/>
        <w:autoSpaceDN w:val="0"/>
        <w:adjustRightInd w:val="0"/>
        <w:ind w:left="0" w:firstLine="709"/>
        <w:jc w:val="both"/>
        <w:rPr>
          <w:sz w:val="28"/>
          <w:szCs w:val="28"/>
        </w:rPr>
      </w:pPr>
      <w:r w:rsidRPr="0001096F">
        <w:rPr>
          <w:sz w:val="28"/>
          <w:szCs w:val="28"/>
        </w:rPr>
        <w:t>Образовать новый избирательный участок № 26 на территории МКУ «Чигиринская администрация» с местом нахождения участковой комиссии и помещением для голосования в Филиале муниципального автономного учреждения культуры «Центр культуры и спорта Благовещенского муниципального округа» Чигиринский центр культуры и досуга «Эдельвейс»</w:t>
      </w:r>
      <w:r w:rsidR="00E0317F" w:rsidRPr="0001096F">
        <w:rPr>
          <w:sz w:val="28"/>
          <w:szCs w:val="28"/>
        </w:rPr>
        <w:t>, расположенном по адресу:</w:t>
      </w:r>
      <w:r w:rsidRPr="0001096F">
        <w:rPr>
          <w:sz w:val="28"/>
          <w:szCs w:val="28"/>
        </w:rPr>
        <w:t xml:space="preserve"> с. Чигири, ул. Центральная, д. 31.</w:t>
      </w:r>
    </w:p>
    <w:p w:rsidR="00E648AB" w:rsidRPr="0001096F" w:rsidRDefault="00EC4FCD" w:rsidP="0001096F">
      <w:pPr>
        <w:numPr>
          <w:ilvl w:val="0"/>
          <w:numId w:val="2"/>
        </w:numPr>
        <w:tabs>
          <w:tab w:val="left" w:pos="993"/>
        </w:tabs>
        <w:autoSpaceDE w:val="0"/>
        <w:autoSpaceDN w:val="0"/>
        <w:adjustRightInd w:val="0"/>
        <w:ind w:left="0" w:firstLine="709"/>
        <w:jc w:val="both"/>
        <w:rPr>
          <w:sz w:val="28"/>
          <w:szCs w:val="28"/>
        </w:rPr>
      </w:pPr>
      <w:r w:rsidRPr="0001096F">
        <w:rPr>
          <w:sz w:val="28"/>
          <w:szCs w:val="28"/>
        </w:rPr>
        <w:t xml:space="preserve">Внести </w:t>
      </w:r>
      <w:r w:rsidR="00AB27DC" w:rsidRPr="0001096F">
        <w:rPr>
          <w:sz w:val="28"/>
          <w:szCs w:val="28"/>
        </w:rPr>
        <w:t>изменения</w:t>
      </w:r>
      <w:r w:rsidR="00362B47" w:rsidRPr="0001096F">
        <w:rPr>
          <w:sz w:val="28"/>
          <w:szCs w:val="28"/>
        </w:rPr>
        <w:t xml:space="preserve"> </w:t>
      </w:r>
      <w:r w:rsidR="00AB27DC" w:rsidRPr="0001096F">
        <w:rPr>
          <w:sz w:val="28"/>
          <w:szCs w:val="28"/>
        </w:rPr>
        <w:t>в</w:t>
      </w:r>
      <w:r w:rsidR="00AB27DC" w:rsidRPr="0001096F">
        <w:rPr>
          <w:sz w:val="28"/>
          <w:szCs w:val="28"/>
          <w:highlight w:val="white"/>
        </w:rPr>
        <w:t xml:space="preserve"> постановление</w:t>
      </w:r>
      <w:r w:rsidR="00E648AB" w:rsidRPr="0001096F">
        <w:rPr>
          <w:sz w:val="28"/>
          <w:szCs w:val="28"/>
          <w:highlight w:val="white"/>
        </w:rPr>
        <w:t xml:space="preserve"> </w:t>
      </w:r>
      <w:r w:rsidR="00E648AB" w:rsidRPr="0001096F">
        <w:rPr>
          <w:sz w:val="28"/>
          <w:szCs w:val="28"/>
        </w:rPr>
        <w:t>администрации Благовещенского района</w:t>
      </w:r>
      <w:r w:rsidR="00E54515" w:rsidRPr="0001096F">
        <w:rPr>
          <w:sz w:val="28"/>
          <w:szCs w:val="28"/>
        </w:rPr>
        <w:t xml:space="preserve"> от 15.01.2013 № 82 «Об образовании избирательных участков, участков референдума для проведения выборов и референдумов на </w:t>
      </w:r>
      <w:r w:rsidR="00E54515" w:rsidRPr="0001096F">
        <w:rPr>
          <w:sz w:val="28"/>
          <w:szCs w:val="28"/>
        </w:rPr>
        <w:lastRenderedPageBreak/>
        <w:t xml:space="preserve">территории Благовещенского района» (с изменениями  от 06.02.2013 </w:t>
      </w:r>
      <w:hyperlink r:id="rId17" w:history="1">
        <w:r w:rsidR="00E54515" w:rsidRPr="0001096F">
          <w:rPr>
            <w:sz w:val="28"/>
            <w:szCs w:val="28"/>
          </w:rPr>
          <w:t>№ 328</w:t>
        </w:r>
      </w:hyperlink>
      <w:r w:rsidR="00E54515" w:rsidRPr="0001096F">
        <w:rPr>
          <w:sz w:val="28"/>
          <w:szCs w:val="28"/>
        </w:rPr>
        <w:t xml:space="preserve">, от 10.06.2015 </w:t>
      </w:r>
      <w:hyperlink r:id="rId18" w:history="1">
        <w:r w:rsidR="00E54515" w:rsidRPr="0001096F">
          <w:rPr>
            <w:sz w:val="28"/>
            <w:szCs w:val="28"/>
          </w:rPr>
          <w:t>№ 1073</w:t>
        </w:r>
      </w:hyperlink>
      <w:r w:rsidR="00E54515" w:rsidRPr="0001096F">
        <w:rPr>
          <w:sz w:val="28"/>
          <w:szCs w:val="28"/>
        </w:rPr>
        <w:t xml:space="preserve">, от 12.08.2015 </w:t>
      </w:r>
      <w:hyperlink r:id="rId19" w:history="1">
        <w:r w:rsidR="00E54515" w:rsidRPr="0001096F">
          <w:rPr>
            <w:sz w:val="28"/>
            <w:szCs w:val="28"/>
          </w:rPr>
          <w:t>№ 1687</w:t>
        </w:r>
      </w:hyperlink>
      <w:r w:rsidR="00E54515" w:rsidRPr="0001096F">
        <w:rPr>
          <w:sz w:val="28"/>
          <w:szCs w:val="28"/>
        </w:rPr>
        <w:t xml:space="preserve">, от 26.07.2016 </w:t>
      </w:r>
      <w:hyperlink r:id="rId20" w:history="1">
        <w:r w:rsidR="00E54515" w:rsidRPr="0001096F">
          <w:rPr>
            <w:sz w:val="28"/>
            <w:szCs w:val="28"/>
          </w:rPr>
          <w:t>№ 449</w:t>
        </w:r>
      </w:hyperlink>
      <w:r w:rsidR="00E54515" w:rsidRPr="0001096F">
        <w:rPr>
          <w:sz w:val="28"/>
          <w:szCs w:val="28"/>
        </w:rPr>
        <w:t xml:space="preserve">, от 14.09.2016 </w:t>
      </w:r>
      <w:hyperlink r:id="rId21" w:history="1">
        <w:r w:rsidR="00E54515" w:rsidRPr="0001096F">
          <w:rPr>
            <w:sz w:val="28"/>
            <w:szCs w:val="28"/>
          </w:rPr>
          <w:t>№ 604</w:t>
        </w:r>
      </w:hyperlink>
      <w:r w:rsidR="00E54515" w:rsidRPr="0001096F">
        <w:rPr>
          <w:sz w:val="28"/>
          <w:szCs w:val="28"/>
        </w:rPr>
        <w:t xml:space="preserve">, от 06.12.2016 </w:t>
      </w:r>
      <w:hyperlink r:id="rId22" w:history="1">
        <w:r w:rsidR="00E54515" w:rsidRPr="0001096F">
          <w:rPr>
            <w:sz w:val="28"/>
            <w:szCs w:val="28"/>
          </w:rPr>
          <w:t>№ 888</w:t>
        </w:r>
      </w:hyperlink>
      <w:r w:rsidR="00E54515" w:rsidRPr="0001096F">
        <w:rPr>
          <w:sz w:val="28"/>
          <w:szCs w:val="28"/>
        </w:rPr>
        <w:t xml:space="preserve">, от 27.06.2017 </w:t>
      </w:r>
      <w:hyperlink r:id="rId23" w:history="1">
        <w:r w:rsidR="00E54515" w:rsidRPr="0001096F">
          <w:rPr>
            <w:sz w:val="28"/>
            <w:szCs w:val="28"/>
          </w:rPr>
          <w:t>№ 1187</w:t>
        </w:r>
      </w:hyperlink>
      <w:r w:rsidR="00E54515" w:rsidRPr="0001096F">
        <w:rPr>
          <w:sz w:val="28"/>
          <w:szCs w:val="28"/>
        </w:rPr>
        <w:t xml:space="preserve">, от 26.12.2017 </w:t>
      </w:r>
      <w:hyperlink r:id="rId24" w:history="1">
        <w:r w:rsidR="00E54515" w:rsidRPr="0001096F">
          <w:rPr>
            <w:sz w:val="28"/>
            <w:szCs w:val="28"/>
          </w:rPr>
          <w:t>№ 2346</w:t>
        </w:r>
      </w:hyperlink>
      <w:r w:rsidR="00E54515" w:rsidRPr="0001096F">
        <w:rPr>
          <w:sz w:val="28"/>
          <w:szCs w:val="28"/>
        </w:rPr>
        <w:t>, от 31.01.2018 № 156, от 27.04.2018 №703, от 18.07.2018 № 1157, от 18.02.2020 № 162, от 04.06.2020 № 690, от 05.10.2020 № 1319, от 13.04.2021 № 491, от  01.07.2022 № 889, от 19.08.2022 № 1081</w:t>
      </w:r>
      <w:r w:rsidR="00FD3A3B" w:rsidRPr="0001096F">
        <w:rPr>
          <w:sz w:val="28"/>
          <w:szCs w:val="28"/>
        </w:rPr>
        <w:t>, от 03.04.2023 № 755</w:t>
      </w:r>
      <w:r w:rsidR="008142C8" w:rsidRPr="0001096F">
        <w:rPr>
          <w:sz w:val="28"/>
          <w:szCs w:val="28"/>
        </w:rPr>
        <w:t>, от 20.07.2023 № 1699</w:t>
      </w:r>
      <w:r w:rsidR="003003D6" w:rsidRPr="0001096F">
        <w:rPr>
          <w:sz w:val="28"/>
          <w:szCs w:val="28"/>
        </w:rPr>
        <w:t>, от 29.11.2023 № 2911</w:t>
      </w:r>
      <w:r w:rsidR="00E54515" w:rsidRPr="0001096F">
        <w:rPr>
          <w:sz w:val="28"/>
          <w:szCs w:val="28"/>
        </w:rPr>
        <w:t>)</w:t>
      </w:r>
      <w:r w:rsidR="00E648AB" w:rsidRPr="0001096F">
        <w:rPr>
          <w:sz w:val="28"/>
          <w:szCs w:val="28"/>
        </w:rPr>
        <w:t>:</w:t>
      </w:r>
    </w:p>
    <w:p w:rsidR="003003D6" w:rsidRPr="0001096F" w:rsidRDefault="00FD3A3B" w:rsidP="0001096F">
      <w:pPr>
        <w:pStyle w:val="ad"/>
        <w:numPr>
          <w:ilvl w:val="1"/>
          <w:numId w:val="2"/>
        </w:numPr>
        <w:autoSpaceDE w:val="0"/>
        <w:autoSpaceDN w:val="0"/>
        <w:adjustRightInd w:val="0"/>
        <w:ind w:left="0" w:firstLine="0"/>
        <w:jc w:val="both"/>
        <w:rPr>
          <w:sz w:val="28"/>
          <w:szCs w:val="28"/>
        </w:rPr>
      </w:pPr>
      <w:r w:rsidRPr="0001096F">
        <w:rPr>
          <w:sz w:val="28"/>
          <w:szCs w:val="28"/>
        </w:rPr>
        <w:t xml:space="preserve">Абзац </w:t>
      </w:r>
      <w:r w:rsidR="003003D6" w:rsidRPr="0001096F">
        <w:rPr>
          <w:sz w:val="28"/>
          <w:szCs w:val="28"/>
        </w:rPr>
        <w:t>12</w:t>
      </w:r>
      <w:r w:rsidR="00AB27DC" w:rsidRPr="0001096F">
        <w:rPr>
          <w:sz w:val="28"/>
          <w:szCs w:val="28"/>
        </w:rPr>
        <w:t xml:space="preserve"> Приложения</w:t>
      </w:r>
      <w:r w:rsidR="00E648AB" w:rsidRPr="0001096F">
        <w:rPr>
          <w:sz w:val="28"/>
          <w:szCs w:val="28"/>
        </w:rPr>
        <w:t xml:space="preserve"> изложить в новой редакции</w:t>
      </w:r>
      <w:r w:rsidRPr="0001096F">
        <w:rPr>
          <w:sz w:val="28"/>
          <w:szCs w:val="28"/>
        </w:rPr>
        <w:t>:</w:t>
      </w:r>
    </w:p>
    <w:p w:rsidR="00F91AD2" w:rsidRPr="0001096F" w:rsidRDefault="003003D6" w:rsidP="0001096F">
      <w:pPr>
        <w:pStyle w:val="ConsPlusNormal"/>
        <w:jc w:val="both"/>
        <w:rPr>
          <w:rFonts w:ascii="Times New Roman" w:hAnsi="Times New Roman" w:cs="Times New Roman"/>
          <w:sz w:val="28"/>
          <w:szCs w:val="28"/>
        </w:rPr>
      </w:pPr>
      <w:r w:rsidRPr="0001096F">
        <w:rPr>
          <w:rFonts w:ascii="Times New Roman" w:hAnsi="Times New Roman" w:cs="Times New Roman"/>
          <w:b/>
          <w:sz w:val="28"/>
          <w:szCs w:val="28"/>
        </w:rPr>
        <w:t>«Избирательный участок № 12:</w:t>
      </w:r>
      <w:r w:rsidRPr="0001096F">
        <w:rPr>
          <w:rFonts w:ascii="Times New Roman" w:hAnsi="Times New Roman" w:cs="Times New Roman"/>
          <w:sz w:val="28"/>
          <w:szCs w:val="28"/>
        </w:rPr>
        <w:t xml:space="preserve"> </w:t>
      </w:r>
      <w:r w:rsidR="00F91AD2" w:rsidRPr="0001096F">
        <w:rPr>
          <w:rFonts w:ascii="Times New Roman" w:hAnsi="Times New Roman" w:cs="Times New Roman"/>
          <w:sz w:val="28"/>
          <w:szCs w:val="28"/>
        </w:rPr>
        <w:t xml:space="preserve">в границах с. Чигири: граница идет от узловой точки, расположенной на пересечении улиц Василенко-Красная затем 450 м. на юго-запад по улице Василенко до начала индивидуальной жилой застройки (включая все дома по улице Василенко), далее 400 м. на юго-восток вдоль жилой застройки до улицы Осенняя, далее 250 м. вдоль улицы Осенняя, </w:t>
      </w:r>
      <w:r w:rsidR="000C6155" w:rsidRPr="0001096F">
        <w:rPr>
          <w:rFonts w:ascii="Times New Roman" w:hAnsi="Times New Roman" w:cs="Times New Roman"/>
          <w:sz w:val="28"/>
          <w:szCs w:val="28"/>
        </w:rPr>
        <w:t>затем</w:t>
      </w:r>
      <w:r w:rsidR="00F91AD2" w:rsidRPr="0001096F">
        <w:rPr>
          <w:rFonts w:ascii="Times New Roman" w:hAnsi="Times New Roman" w:cs="Times New Roman"/>
          <w:sz w:val="28"/>
          <w:szCs w:val="28"/>
        </w:rPr>
        <w:t xml:space="preserve"> вдоль индивидуальной жилой застройки 200 м. на юго-восток, 500 м. на северо-восток, 200 м. на юго-восток, 150 м. на северо-восток, далее вдоль зоны общественно-делового назначения 250 м. на юго-восток и 350 м. на юг до Новотроицкого шоссе (автодорога Благовещенск - Свободный).</w:t>
      </w:r>
    </w:p>
    <w:p w:rsidR="00F91AD2" w:rsidRPr="0001096F" w:rsidRDefault="00F91AD2" w:rsidP="0001096F">
      <w:pPr>
        <w:pStyle w:val="ConsPlusNormal"/>
        <w:ind w:firstLine="708"/>
        <w:jc w:val="both"/>
        <w:rPr>
          <w:rFonts w:ascii="Times New Roman" w:hAnsi="Times New Roman" w:cs="Times New Roman"/>
          <w:sz w:val="28"/>
          <w:szCs w:val="28"/>
        </w:rPr>
      </w:pPr>
      <w:r w:rsidRPr="0001096F">
        <w:rPr>
          <w:rFonts w:ascii="Times New Roman" w:hAnsi="Times New Roman" w:cs="Times New Roman"/>
          <w:sz w:val="28"/>
          <w:szCs w:val="28"/>
        </w:rPr>
        <w:t>Далее граница идет в северном направлении по полосе отвода автодороги Благовещенск – Свободный, затем на юго-запад до ул. Пограничная и в южном направлении вдоль Чигиринского водохранилища до ул. Восточная, далее идет вдоль ул. Восточная (включая все жилые дома по ул. Восточная) до пересечения с ул. Центральная, затем на юго-восток вдоль ул. Центральная (исключая все жилые дома с ул. Центральная) до пересечения с ул. Василенко. Затем вдоль ул. Василенко (включая все жилые дома по улице Василенко) до узловой точки, расположенной на пересечении улиц Василенко-Красная.</w:t>
      </w:r>
    </w:p>
    <w:p w:rsidR="00F91AD2" w:rsidRPr="0001096F" w:rsidRDefault="00F91AD2" w:rsidP="0001096F">
      <w:pPr>
        <w:pStyle w:val="ConsPlusNormal"/>
        <w:ind w:firstLine="708"/>
        <w:jc w:val="both"/>
        <w:rPr>
          <w:rFonts w:ascii="Times New Roman" w:hAnsi="Times New Roman" w:cs="Times New Roman"/>
          <w:sz w:val="28"/>
          <w:szCs w:val="28"/>
        </w:rPr>
      </w:pPr>
      <w:r w:rsidRPr="0001096F">
        <w:rPr>
          <w:rFonts w:ascii="Times New Roman" w:hAnsi="Times New Roman" w:cs="Times New Roman"/>
          <w:sz w:val="28"/>
          <w:szCs w:val="28"/>
        </w:rPr>
        <w:t>Включая территорию жилой застройки «Европейский».</w:t>
      </w:r>
    </w:p>
    <w:p w:rsidR="003003D6" w:rsidRPr="0001096F" w:rsidRDefault="003003D6" w:rsidP="0001096F">
      <w:pPr>
        <w:pStyle w:val="ConsPlusNormal"/>
        <w:ind w:firstLine="708"/>
        <w:jc w:val="both"/>
        <w:rPr>
          <w:rFonts w:ascii="Times New Roman" w:hAnsi="Times New Roman" w:cs="Times New Roman"/>
          <w:sz w:val="28"/>
          <w:szCs w:val="28"/>
        </w:rPr>
      </w:pPr>
      <w:r w:rsidRPr="0001096F">
        <w:rPr>
          <w:rFonts w:ascii="Times New Roman" w:hAnsi="Times New Roman" w:cs="Times New Roman"/>
          <w:sz w:val="28"/>
          <w:szCs w:val="28"/>
        </w:rPr>
        <w:t xml:space="preserve">Место нахождения участковой комиссии и помещение для голосования – Филиал муниципального автономного учреждения культуры «Центр культуры и спорта Благовещенского муниципального округа» </w:t>
      </w:r>
      <w:r w:rsidRPr="0001096F">
        <w:rPr>
          <w:rFonts w:ascii="Times New Roman" w:hAnsi="Times New Roman" w:cs="Times New Roman"/>
          <w:bCs/>
          <w:sz w:val="28"/>
          <w:szCs w:val="28"/>
        </w:rPr>
        <w:t xml:space="preserve">Чигиринский центр культуры и досуга «Эдельвейс» </w:t>
      </w:r>
      <w:r w:rsidRPr="0001096F">
        <w:rPr>
          <w:rFonts w:ascii="Times New Roman" w:hAnsi="Times New Roman" w:cs="Times New Roman"/>
          <w:sz w:val="28"/>
          <w:szCs w:val="28"/>
        </w:rPr>
        <w:t>с. Чигири, ул. Центральная, д. 31</w:t>
      </w:r>
      <w:r w:rsidR="00D70D5E" w:rsidRPr="0001096F">
        <w:rPr>
          <w:rFonts w:ascii="Times New Roman" w:hAnsi="Times New Roman" w:cs="Times New Roman"/>
          <w:sz w:val="28"/>
          <w:szCs w:val="28"/>
        </w:rPr>
        <w:t>.</w:t>
      </w:r>
      <w:r w:rsidRPr="0001096F">
        <w:rPr>
          <w:rFonts w:ascii="Times New Roman" w:hAnsi="Times New Roman" w:cs="Times New Roman"/>
          <w:sz w:val="28"/>
          <w:szCs w:val="28"/>
        </w:rPr>
        <w:t>»</w:t>
      </w:r>
      <w:r w:rsidR="00D70D5E" w:rsidRPr="0001096F">
        <w:rPr>
          <w:rFonts w:ascii="Times New Roman" w:hAnsi="Times New Roman" w:cs="Times New Roman"/>
          <w:sz w:val="28"/>
          <w:szCs w:val="28"/>
        </w:rPr>
        <w:t>.</w:t>
      </w:r>
    </w:p>
    <w:p w:rsidR="003003D6" w:rsidRPr="0001096F" w:rsidRDefault="003003D6" w:rsidP="0001096F">
      <w:pPr>
        <w:pStyle w:val="ad"/>
        <w:numPr>
          <w:ilvl w:val="1"/>
          <w:numId w:val="2"/>
        </w:numPr>
        <w:ind w:left="0" w:firstLine="0"/>
        <w:jc w:val="both"/>
        <w:rPr>
          <w:color w:val="000000"/>
          <w:sz w:val="28"/>
          <w:szCs w:val="28"/>
        </w:rPr>
      </w:pPr>
      <w:r w:rsidRPr="0001096F">
        <w:rPr>
          <w:color w:val="000000"/>
          <w:sz w:val="28"/>
          <w:szCs w:val="28"/>
        </w:rPr>
        <w:t xml:space="preserve">Абзац 13 </w:t>
      </w:r>
      <w:r w:rsidR="00A163E7" w:rsidRPr="0001096F">
        <w:rPr>
          <w:color w:val="000000"/>
          <w:sz w:val="28"/>
          <w:szCs w:val="28"/>
        </w:rPr>
        <w:t xml:space="preserve">Приложения </w:t>
      </w:r>
      <w:r w:rsidRPr="0001096F">
        <w:rPr>
          <w:color w:val="000000"/>
          <w:sz w:val="28"/>
          <w:szCs w:val="28"/>
        </w:rPr>
        <w:t>изложить в новой редакции:</w:t>
      </w:r>
    </w:p>
    <w:p w:rsidR="003E659D" w:rsidRPr="0001096F" w:rsidRDefault="003003D6" w:rsidP="0001096F">
      <w:pPr>
        <w:ind w:firstLine="708"/>
        <w:jc w:val="both"/>
        <w:rPr>
          <w:sz w:val="28"/>
          <w:szCs w:val="28"/>
        </w:rPr>
      </w:pPr>
      <w:r w:rsidRPr="0001096F">
        <w:rPr>
          <w:b/>
          <w:color w:val="000000"/>
          <w:sz w:val="28"/>
          <w:szCs w:val="28"/>
        </w:rPr>
        <w:t>«Избирательный участок № 13:</w:t>
      </w:r>
      <w:r w:rsidRPr="0001096F">
        <w:rPr>
          <w:color w:val="000000"/>
          <w:sz w:val="28"/>
          <w:szCs w:val="28"/>
        </w:rPr>
        <w:t xml:space="preserve"> в</w:t>
      </w:r>
      <w:r w:rsidRPr="0001096F">
        <w:rPr>
          <w:sz w:val="28"/>
          <w:szCs w:val="28"/>
        </w:rPr>
        <w:t xml:space="preserve"> границах с. Чигири: граница идет от узловой точки, расположенной на пересечении улиц Высокая и Алексеевская, по границе земель между бывшим совхозом «Тепличный» и плодосовхозом «Благовещенский» выходит на улицу 1-я Тепличная. По улице 1-я Тепличная (исключая жилые дома по ул. 1-я Тепличная) на юго-восток и далее в направлении на юго-восток 800 м до улицы Василенко. Затем вдоль улицы Василенко (исключая все жилые дома по ул. Василенко) до пересечения с улицей Центральная, на северо-запад вдоль улицы Центральная до улицы Восточная. </w:t>
      </w:r>
    </w:p>
    <w:p w:rsidR="0001096F" w:rsidRDefault="003003D6" w:rsidP="0001096F">
      <w:pPr>
        <w:ind w:firstLine="708"/>
        <w:jc w:val="both"/>
        <w:rPr>
          <w:sz w:val="28"/>
          <w:szCs w:val="28"/>
        </w:rPr>
      </w:pPr>
      <w:r w:rsidRPr="0001096F">
        <w:rPr>
          <w:sz w:val="28"/>
          <w:szCs w:val="28"/>
        </w:rPr>
        <w:t xml:space="preserve">Далее вдоль улицы Восточная (исключая все жилые дома по улице Восточная), затем вдоль Чигиринского водохранилища до улицы Пограничная и вдоль улицы Пограничная (включая все жилые дома по улице Пограничная), до улицы Тополиная, далее на запад вдоль улицы Тополиная (включая все </w:t>
      </w:r>
      <w:r w:rsidRPr="0001096F">
        <w:rPr>
          <w:sz w:val="28"/>
          <w:szCs w:val="28"/>
        </w:rPr>
        <w:lastRenderedPageBreak/>
        <w:t>жилые дома по улице Тополиной) до пер. Соловьиный, вдоль пер. Соловьиный (исключая все жилые дома по пер. Соловьиный), включая пер. Рассветный до пересечения улиц Трудовая-Приозерная (исключая все жилые дома по улице Трудовая). Далее от точки пересечения улиц Трудовая-Цветочная, вдоль улицы Цветочная (исключая все жилые дома по улице Цветочная) до пересечения с пер. Энтузиастов и ул.</w:t>
      </w:r>
      <w:r w:rsidR="008B331B" w:rsidRPr="0001096F">
        <w:rPr>
          <w:sz w:val="28"/>
          <w:szCs w:val="28"/>
        </w:rPr>
        <w:t xml:space="preserve"> </w:t>
      </w:r>
      <w:r w:rsidRPr="0001096F">
        <w:rPr>
          <w:sz w:val="28"/>
          <w:szCs w:val="28"/>
        </w:rPr>
        <w:t>Новая, вдоль ул. Новая (включая все жилые дома по ул. Новая и ул. Чигиринская) до пересечения с ул. Центральная по пер. Владимирский (включая пер. Майский и пер. Владимирский), вдоль пер. Дружбы (включая все жилые дома по  пер. Дружбы), пересекая ул. Заречная (исключая все жилые дома по ул. Заречная), включая ул. Мечты, вдоль ул. Алексеевская (включая все жилые дома по ул. Алексеевская) до точки пересечения ул. Высокая – Алексеевская.</w:t>
      </w:r>
    </w:p>
    <w:p w:rsidR="003003D6" w:rsidRPr="0001096F" w:rsidRDefault="003003D6" w:rsidP="0001096F">
      <w:pPr>
        <w:ind w:firstLine="708"/>
        <w:jc w:val="both"/>
        <w:rPr>
          <w:sz w:val="28"/>
          <w:szCs w:val="28"/>
        </w:rPr>
      </w:pPr>
      <w:r w:rsidRPr="0001096F">
        <w:rPr>
          <w:sz w:val="28"/>
          <w:szCs w:val="28"/>
        </w:rPr>
        <w:t>За исключением территорий: 1) от точки 2959 граница идет в северо-восточном направлении вдоль улицы Василенко до улицы Красная, далее по улице Красная в северо-западном направлении до школы, далее, огибая территорию школы идет в южном, западном, затем в северном, западном, южном, северном, западном направлениях до пересечения с улицей Светлая (точка 2979). Далее граница идет по улице Светлая в юго-западном направлении до пересечения с улицей 1-я Тепличная (точка 2981), далее в юго-восточном направлении по улице 1-я Тепличная до пересечения с улицей Василенко до точки 2959, то есть до начальной точки описания;</w:t>
      </w:r>
    </w:p>
    <w:p w:rsidR="003003D6" w:rsidRPr="0001096F" w:rsidRDefault="003003D6" w:rsidP="0001096F">
      <w:pPr>
        <w:jc w:val="both"/>
        <w:rPr>
          <w:sz w:val="28"/>
          <w:szCs w:val="28"/>
        </w:rPr>
      </w:pPr>
      <w:r w:rsidRPr="0001096F">
        <w:rPr>
          <w:sz w:val="28"/>
          <w:szCs w:val="28"/>
        </w:rPr>
        <w:t>2) от точки 2987 граница идет в северо-восточном направлении вдоль улицы Василенко до территории индивидуальной жилой застройки (точка 2989), далее в северо-западном направлении вдоль индивидуальной жилой застройки до точки 2990, далее в юго-западном направлении вдоль индивидуальной жилой застройки до точки 2992, далее на северо-запад до улицы Светлая, далее по улице Светлая до точки 2996. Далее, огибая многоэтажную застройку, в юго-восточном, северном, восточном направлениях до точки 2999, далее в юго-западном направлении до индивидуальной жилой застройки до точки 3004, далее в юго-восточном направлении вдоль индивидуальной жилой застройки до точки 2987, то есть до начальной точки описания.</w:t>
      </w:r>
    </w:p>
    <w:p w:rsidR="003003D6" w:rsidRPr="0001096F" w:rsidRDefault="003003D6" w:rsidP="0001096F">
      <w:pPr>
        <w:ind w:firstLine="567"/>
        <w:jc w:val="both"/>
        <w:rPr>
          <w:sz w:val="28"/>
          <w:szCs w:val="28"/>
        </w:rPr>
      </w:pPr>
      <w:r w:rsidRPr="0001096F">
        <w:rPr>
          <w:sz w:val="28"/>
          <w:szCs w:val="28"/>
        </w:rPr>
        <w:t xml:space="preserve">Место нахождения участковой комиссии и помещение для голосования – Филиал муниципального автономного учреждения культуры «Центр культуры и спорта Благовещенского муниципального округа» </w:t>
      </w:r>
      <w:r w:rsidRPr="0001096F">
        <w:rPr>
          <w:bCs/>
          <w:sz w:val="28"/>
          <w:szCs w:val="28"/>
        </w:rPr>
        <w:t xml:space="preserve">Чигиринский центр культуры и досуга «Эдельвейс» </w:t>
      </w:r>
      <w:r w:rsidRPr="0001096F">
        <w:rPr>
          <w:sz w:val="28"/>
          <w:szCs w:val="28"/>
        </w:rPr>
        <w:t>с. Чигири, ул. Центральная, д. 31.»</w:t>
      </w:r>
    </w:p>
    <w:p w:rsidR="003003D6" w:rsidRPr="0001096F" w:rsidRDefault="003003D6" w:rsidP="0001096F">
      <w:pPr>
        <w:ind w:firstLine="567"/>
        <w:jc w:val="both"/>
        <w:rPr>
          <w:sz w:val="28"/>
          <w:szCs w:val="28"/>
        </w:rPr>
      </w:pPr>
      <w:r w:rsidRPr="0001096F">
        <w:rPr>
          <w:sz w:val="28"/>
          <w:szCs w:val="28"/>
        </w:rPr>
        <w:t xml:space="preserve">1.3.Абзац 14 </w:t>
      </w:r>
      <w:r w:rsidR="00A163E7" w:rsidRPr="0001096F">
        <w:rPr>
          <w:sz w:val="28"/>
          <w:szCs w:val="28"/>
        </w:rPr>
        <w:t xml:space="preserve">Приложения </w:t>
      </w:r>
      <w:r w:rsidRPr="0001096F">
        <w:rPr>
          <w:sz w:val="28"/>
          <w:szCs w:val="28"/>
        </w:rPr>
        <w:t>изложить в новой редакции:</w:t>
      </w:r>
    </w:p>
    <w:p w:rsidR="003003D6" w:rsidRPr="0001096F" w:rsidRDefault="003003D6" w:rsidP="0001096F">
      <w:pPr>
        <w:ind w:firstLine="567"/>
        <w:jc w:val="both"/>
        <w:rPr>
          <w:sz w:val="28"/>
          <w:szCs w:val="28"/>
        </w:rPr>
      </w:pPr>
      <w:r w:rsidRPr="0001096F">
        <w:rPr>
          <w:b/>
          <w:sz w:val="28"/>
          <w:szCs w:val="28"/>
        </w:rPr>
        <w:t>«Избирательный участок № 14:</w:t>
      </w:r>
      <w:r w:rsidRPr="0001096F">
        <w:rPr>
          <w:sz w:val="28"/>
          <w:szCs w:val="28"/>
        </w:rPr>
        <w:t xml:space="preserve"> </w:t>
      </w:r>
      <w:r w:rsidR="003D4DAB" w:rsidRPr="0001096F">
        <w:rPr>
          <w:sz w:val="28"/>
          <w:szCs w:val="28"/>
        </w:rPr>
        <w:t>в границах с. Чигири: о</w:t>
      </w:r>
      <w:r w:rsidRPr="0001096F">
        <w:rPr>
          <w:sz w:val="28"/>
          <w:szCs w:val="28"/>
        </w:rPr>
        <w:t xml:space="preserve">т улицы Воронкова в районе дома №21 (исключая дом №21) на северо-восток вдоль дома №21 до пересечения с рекой </w:t>
      </w:r>
      <w:proofErr w:type="spellStart"/>
      <w:r w:rsidRPr="0001096F">
        <w:rPr>
          <w:sz w:val="28"/>
          <w:szCs w:val="28"/>
        </w:rPr>
        <w:t>Чигиринка</w:t>
      </w:r>
      <w:proofErr w:type="spellEnd"/>
      <w:r w:rsidRPr="0001096F">
        <w:rPr>
          <w:sz w:val="28"/>
          <w:szCs w:val="28"/>
        </w:rPr>
        <w:t xml:space="preserve">, в северо-западном направлении вдоль реки </w:t>
      </w:r>
      <w:proofErr w:type="spellStart"/>
      <w:r w:rsidRPr="0001096F">
        <w:rPr>
          <w:sz w:val="28"/>
          <w:szCs w:val="28"/>
        </w:rPr>
        <w:t>Чигиринка</w:t>
      </w:r>
      <w:proofErr w:type="spellEnd"/>
      <w:r w:rsidRPr="0001096F">
        <w:rPr>
          <w:sz w:val="28"/>
          <w:szCs w:val="28"/>
        </w:rPr>
        <w:t xml:space="preserve"> до пересечения с улицей 1-я Тепличная (включая дома по ул. 1-я Тепличная). Далее на запад до границы земель </w:t>
      </w:r>
      <w:r w:rsidR="003D4DAB" w:rsidRPr="0001096F">
        <w:rPr>
          <w:sz w:val="28"/>
          <w:szCs w:val="28"/>
        </w:rPr>
        <w:t>между бывшим совхозом «</w:t>
      </w:r>
      <w:r w:rsidRPr="0001096F">
        <w:rPr>
          <w:sz w:val="28"/>
          <w:szCs w:val="28"/>
        </w:rPr>
        <w:t>Тепличный</w:t>
      </w:r>
      <w:r w:rsidR="003D4DAB" w:rsidRPr="0001096F">
        <w:rPr>
          <w:sz w:val="28"/>
          <w:szCs w:val="28"/>
        </w:rPr>
        <w:t>»</w:t>
      </w:r>
      <w:r w:rsidRPr="0001096F">
        <w:rPr>
          <w:sz w:val="28"/>
          <w:szCs w:val="28"/>
        </w:rPr>
        <w:t xml:space="preserve"> и плодосовхозом </w:t>
      </w:r>
      <w:r w:rsidR="003D4DAB" w:rsidRPr="0001096F">
        <w:rPr>
          <w:sz w:val="28"/>
          <w:szCs w:val="28"/>
        </w:rPr>
        <w:t>«</w:t>
      </w:r>
      <w:r w:rsidRPr="0001096F">
        <w:rPr>
          <w:sz w:val="28"/>
          <w:szCs w:val="28"/>
        </w:rPr>
        <w:t>Благовещенский</w:t>
      </w:r>
      <w:r w:rsidR="003D4DAB" w:rsidRPr="0001096F">
        <w:rPr>
          <w:sz w:val="28"/>
          <w:szCs w:val="28"/>
        </w:rPr>
        <w:t>»</w:t>
      </w:r>
      <w:r w:rsidRPr="0001096F">
        <w:rPr>
          <w:sz w:val="28"/>
          <w:szCs w:val="28"/>
        </w:rPr>
        <w:t xml:space="preserve">. Затем на юго-запад по восточной границе земель между бывшим совхозом </w:t>
      </w:r>
      <w:r w:rsidR="003D4DAB" w:rsidRPr="0001096F">
        <w:rPr>
          <w:sz w:val="28"/>
          <w:szCs w:val="28"/>
        </w:rPr>
        <w:t>«</w:t>
      </w:r>
      <w:r w:rsidRPr="0001096F">
        <w:rPr>
          <w:sz w:val="28"/>
          <w:szCs w:val="28"/>
        </w:rPr>
        <w:t>Тепличный</w:t>
      </w:r>
      <w:r w:rsidR="003D4DAB" w:rsidRPr="0001096F">
        <w:rPr>
          <w:sz w:val="28"/>
          <w:szCs w:val="28"/>
        </w:rPr>
        <w:t>»</w:t>
      </w:r>
      <w:r w:rsidRPr="0001096F">
        <w:rPr>
          <w:sz w:val="28"/>
          <w:szCs w:val="28"/>
        </w:rPr>
        <w:t xml:space="preserve"> и плодосовхозом </w:t>
      </w:r>
      <w:r w:rsidR="003D4DAB" w:rsidRPr="0001096F">
        <w:rPr>
          <w:sz w:val="28"/>
          <w:szCs w:val="28"/>
        </w:rPr>
        <w:t>«</w:t>
      </w:r>
      <w:r w:rsidRPr="0001096F">
        <w:rPr>
          <w:sz w:val="28"/>
          <w:szCs w:val="28"/>
        </w:rPr>
        <w:t>Благовещенский</w:t>
      </w:r>
      <w:r w:rsidR="003D4DAB" w:rsidRPr="0001096F">
        <w:rPr>
          <w:sz w:val="28"/>
          <w:szCs w:val="28"/>
        </w:rPr>
        <w:t>»</w:t>
      </w:r>
      <w:r w:rsidRPr="0001096F">
        <w:rPr>
          <w:sz w:val="28"/>
          <w:szCs w:val="28"/>
        </w:rPr>
        <w:t xml:space="preserve"> до улицы Воронкова. Далее на юго-восток </w:t>
      </w:r>
      <w:r w:rsidRPr="0001096F">
        <w:rPr>
          <w:sz w:val="28"/>
          <w:szCs w:val="28"/>
        </w:rPr>
        <w:lastRenderedPageBreak/>
        <w:t>по улице Воронкова (включая дома по нечетной стороне улицы Воронкова) до дома №21.</w:t>
      </w:r>
    </w:p>
    <w:p w:rsidR="00697156" w:rsidRPr="0001096F" w:rsidRDefault="003003D6" w:rsidP="0001096F">
      <w:pPr>
        <w:autoSpaceDE w:val="0"/>
        <w:autoSpaceDN w:val="0"/>
        <w:adjustRightInd w:val="0"/>
        <w:ind w:firstLine="708"/>
        <w:jc w:val="both"/>
        <w:outlineLvl w:val="1"/>
        <w:rPr>
          <w:sz w:val="28"/>
          <w:szCs w:val="28"/>
        </w:rPr>
      </w:pPr>
      <w:r w:rsidRPr="0001096F">
        <w:rPr>
          <w:sz w:val="28"/>
          <w:szCs w:val="28"/>
        </w:rPr>
        <w:t xml:space="preserve">Местонахождение участковой комиссии и помещения для голосования: административное здание ООО «Тепличный», </w:t>
      </w:r>
      <w:proofErr w:type="spellStart"/>
      <w:r w:rsidRPr="0001096F">
        <w:rPr>
          <w:sz w:val="28"/>
          <w:szCs w:val="28"/>
        </w:rPr>
        <w:t>с.Чигири</w:t>
      </w:r>
      <w:proofErr w:type="spellEnd"/>
      <w:r w:rsidRPr="0001096F">
        <w:rPr>
          <w:sz w:val="28"/>
          <w:szCs w:val="28"/>
        </w:rPr>
        <w:t xml:space="preserve">, ул.1-ая Тепличная, д.28.». </w:t>
      </w:r>
    </w:p>
    <w:p w:rsidR="003003D6" w:rsidRPr="0001096F" w:rsidRDefault="003003D6" w:rsidP="0001096F">
      <w:pPr>
        <w:jc w:val="both"/>
        <w:rPr>
          <w:sz w:val="28"/>
          <w:szCs w:val="28"/>
        </w:rPr>
      </w:pPr>
      <w:r w:rsidRPr="0001096F">
        <w:rPr>
          <w:sz w:val="28"/>
          <w:szCs w:val="28"/>
        </w:rPr>
        <w:tab/>
        <w:t>1.4.Абзац 17</w:t>
      </w:r>
      <w:r w:rsidR="00272E82" w:rsidRPr="0001096F">
        <w:rPr>
          <w:sz w:val="28"/>
          <w:szCs w:val="28"/>
        </w:rPr>
        <w:t xml:space="preserve"> Приложения</w:t>
      </w:r>
      <w:r w:rsidRPr="0001096F">
        <w:rPr>
          <w:sz w:val="28"/>
          <w:szCs w:val="28"/>
        </w:rPr>
        <w:t xml:space="preserve"> изложить в новой реда</w:t>
      </w:r>
      <w:r w:rsidR="001A76A6" w:rsidRPr="0001096F">
        <w:rPr>
          <w:sz w:val="28"/>
          <w:szCs w:val="28"/>
        </w:rPr>
        <w:t>к</w:t>
      </w:r>
      <w:r w:rsidRPr="0001096F">
        <w:rPr>
          <w:sz w:val="28"/>
          <w:szCs w:val="28"/>
        </w:rPr>
        <w:t>ции</w:t>
      </w:r>
      <w:r w:rsidR="001A76A6" w:rsidRPr="0001096F">
        <w:rPr>
          <w:sz w:val="28"/>
          <w:szCs w:val="28"/>
        </w:rPr>
        <w:t>:</w:t>
      </w:r>
      <w:r w:rsidRPr="0001096F">
        <w:rPr>
          <w:sz w:val="28"/>
          <w:szCs w:val="28"/>
        </w:rPr>
        <w:tab/>
      </w:r>
    </w:p>
    <w:p w:rsidR="00697156" w:rsidRPr="0001096F" w:rsidRDefault="001A76A6" w:rsidP="0001096F">
      <w:pPr>
        <w:jc w:val="both"/>
        <w:rPr>
          <w:sz w:val="28"/>
          <w:szCs w:val="28"/>
        </w:rPr>
      </w:pPr>
      <w:r w:rsidRPr="0001096F">
        <w:rPr>
          <w:b/>
          <w:sz w:val="28"/>
          <w:szCs w:val="28"/>
        </w:rPr>
        <w:t>«</w:t>
      </w:r>
      <w:r w:rsidR="003003D6" w:rsidRPr="0001096F">
        <w:rPr>
          <w:b/>
          <w:sz w:val="28"/>
          <w:szCs w:val="28"/>
        </w:rPr>
        <w:t>Избирательный участок № 17:</w:t>
      </w:r>
      <w:r w:rsidR="003003D6" w:rsidRPr="0001096F">
        <w:rPr>
          <w:sz w:val="28"/>
          <w:szCs w:val="28"/>
        </w:rPr>
        <w:t xml:space="preserve"> в границах с. </w:t>
      </w:r>
      <w:proofErr w:type="spellStart"/>
      <w:r w:rsidR="003003D6" w:rsidRPr="0001096F">
        <w:rPr>
          <w:sz w:val="28"/>
          <w:szCs w:val="28"/>
        </w:rPr>
        <w:t>Марково</w:t>
      </w:r>
      <w:proofErr w:type="spellEnd"/>
      <w:r w:rsidR="003003D6" w:rsidRPr="0001096F">
        <w:rPr>
          <w:sz w:val="28"/>
          <w:szCs w:val="28"/>
        </w:rPr>
        <w:t xml:space="preserve">. Местонахождение участковой комиссии и помещения для голосования – </w:t>
      </w:r>
      <w:r w:rsidR="001445A9" w:rsidRPr="0001096F">
        <w:rPr>
          <w:sz w:val="28"/>
          <w:szCs w:val="28"/>
        </w:rPr>
        <w:t xml:space="preserve">Филиал муниципального автономного учреждения культуры </w:t>
      </w:r>
      <w:r w:rsidR="00B114F5" w:rsidRPr="0001096F">
        <w:rPr>
          <w:sz w:val="28"/>
          <w:szCs w:val="28"/>
        </w:rPr>
        <w:t>«</w:t>
      </w:r>
      <w:r w:rsidR="001445A9" w:rsidRPr="0001096F">
        <w:rPr>
          <w:sz w:val="28"/>
          <w:szCs w:val="28"/>
        </w:rPr>
        <w:t xml:space="preserve">Центр культуры и досуга Благовещенского муниципального округа» Марковский Дом культуры, с. </w:t>
      </w:r>
      <w:proofErr w:type="spellStart"/>
      <w:r w:rsidR="001445A9" w:rsidRPr="0001096F">
        <w:rPr>
          <w:sz w:val="28"/>
          <w:szCs w:val="28"/>
        </w:rPr>
        <w:t>Марково</w:t>
      </w:r>
      <w:proofErr w:type="spellEnd"/>
      <w:r w:rsidR="001445A9" w:rsidRPr="0001096F">
        <w:rPr>
          <w:sz w:val="28"/>
          <w:szCs w:val="28"/>
        </w:rPr>
        <w:t>, ул. 60 лет Октября, д. 29.».</w:t>
      </w:r>
    </w:p>
    <w:p w:rsidR="003003D6" w:rsidRPr="0001096F" w:rsidRDefault="001A76A6" w:rsidP="0001096F">
      <w:pPr>
        <w:jc w:val="both"/>
        <w:rPr>
          <w:b/>
          <w:sz w:val="28"/>
          <w:szCs w:val="28"/>
        </w:rPr>
      </w:pPr>
      <w:r w:rsidRPr="0001096F">
        <w:rPr>
          <w:sz w:val="28"/>
          <w:szCs w:val="28"/>
        </w:rPr>
        <w:tab/>
        <w:t xml:space="preserve">1.5. Абзац 26 </w:t>
      </w:r>
      <w:r w:rsidR="00A163E7" w:rsidRPr="0001096F">
        <w:rPr>
          <w:sz w:val="28"/>
          <w:szCs w:val="28"/>
        </w:rPr>
        <w:t xml:space="preserve">Приложения </w:t>
      </w:r>
      <w:r w:rsidRPr="0001096F">
        <w:rPr>
          <w:sz w:val="28"/>
          <w:szCs w:val="28"/>
        </w:rPr>
        <w:t>изложить в новой редакции:</w:t>
      </w:r>
    </w:p>
    <w:p w:rsidR="003003D6" w:rsidRPr="0001096F" w:rsidRDefault="001A76A6" w:rsidP="0001096F">
      <w:pPr>
        <w:pStyle w:val="ConsPlusNormal"/>
        <w:ind w:firstLine="708"/>
        <w:jc w:val="both"/>
        <w:rPr>
          <w:rFonts w:ascii="Times New Roman" w:hAnsi="Times New Roman" w:cs="Times New Roman"/>
          <w:sz w:val="28"/>
          <w:szCs w:val="28"/>
        </w:rPr>
      </w:pPr>
      <w:r w:rsidRPr="0001096F">
        <w:rPr>
          <w:rFonts w:ascii="Times New Roman" w:hAnsi="Times New Roman" w:cs="Times New Roman"/>
          <w:b/>
          <w:sz w:val="28"/>
          <w:szCs w:val="28"/>
        </w:rPr>
        <w:t>«</w:t>
      </w:r>
      <w:r w:rsidR="003003D6" w:rsidRPr="0001096F">
        <w:rPr>
          <w:rFonts w:ascii="Times New Roman" w:hAnsi="Times New Roman" w:cs="Times New Roman"/>
          <w:b/>
          <w:sz w:val="28"/>
          <w:szCs w:val="28"/>
        </w:rPr>
        <w:t>Избирательный участок № 26:</w:t>
      </w:r>
      <w:r w:rsidR="003003D6" w:rsidRPr="0001096F">
        <w:rPr>
          <w:rFonts w:ascii="Times New Roman" w:hAnsi="Times New Roman" w:cs="Times New Roman"/>
          <w:sz w:val="28"/>
          <w:szCs w:val="28"/>
        </w:rPr>
        <w:t xml:space="preserve"> в границах с. Чигири: От узловой точки границ города Благовещенск и Благовещенского муниципального округа в северно-западном направлении по ул. Вишнёвая (исключая все жилые дома по ул. Вишнёвая) до пересечения с улицей Дальняя. </w:t>
      </w:r>
      <w:r w:rsidR="006C380B" w:rsidRPr="0001096F">
        <w:rPr>
          <w:rFonts w:ascii="Times New Roman" w:hAnsi="Times New Roman" w:cs="Times New Roman"/>
          <w:sz w:val="28"/>
          <w:szCs w:val="28"/>
        </w:rPr>
        <w:t>Затем</w:t>
      </w:r>
      <w:r w:rsidR="003003D6" w:rsidRPr="0001096F">
        <w:rPr>
          <w:rFonts w:ascii="Times New Roman" w:hAnsi="Times New Roman" w:cs="Times New Roman"/>
          <w:sz w:val="28"/>
          <w:szCs w:val="28"/>
        </w:rPr>
        <w:t xml:space="preserve"> на северо-восток по улице Дальняя (включая все жилые дома на улице Дальняя и улице Южная) до пересечения с улицей Центральная. Далее, пересекая улицу Центральная в северо-восточном направлении по землям лесного фонда между улицами Хвойная и Лесная (включая все жилые дома на улице Лесная) граница выходит на улицу Пограничная, по улице Пограничная (исключая все жилые дома по ул. Пограничная), затем в северо-восточном направлении до ручья </w:t>
      </w:r>
      <w:proofErr w:type="spellStart"/>
      <w:r w:rsidR="003003D6" w:rsidRPr="0001096F">
        <w:rPr>
          <w:rFonts w:ascii="Times New Roman" w:hAnsi="Times New Roman" w:cs="Times New Roman"/>
          <w:sz w:val="28"/>
          <w:szCs w:val="28"/>
        </w:rPr>
        <w:t>Железниковский</w:t>
      </w:r>
      <w:proofErr w:type="spellEnd"/>
      <w:r w:rsidR="003003D6" w:rsidRPr="0001096F">
        <w:rPr>
          <w:rFonts w:ascii="Times New Roman" w:hAnsi="Times New Roman" w:cs="Times New Roman"/>
          <w:sz w:val="28"/>
          <w:szCs w:val="28"/>
        </w:rPr>
        <w:t xml:space="preserve">, далее в северо-западном направлении по ручью </w:t>
      </w:r>
      <w:proofErr w:type="spellStart"/>
      <w:r w:rsidR="003003D6" w:rsidRPr="0001096F">
        <w:rPr>
          <w:rFonts w:ascii="Times New Roman" w:hAnsi="Times New Roman" w:cs="Times New Roman"/>
          <w:sz w:val="28"/>
          <w:szCs w:val="28"/>
        </w:rPr>
        <w:t>Железниковский</w:t>
      </w:r>
      <w:proofErr w:type="spellEnd"/>
      <w:r w:rsidR="003003D6" w:rsidRPr="0001096F">
        <w:rPr>
          <w:rFonts w:ascii="Times New Roman" w:hAnsi="Times New Roman" w:cs="Times New Roman"/>
          <w:sz w:val="28"/>
          <w:szCs w:val="28"/>
        </w:rPr>
        <w:t xml:space="preserve"> огибает жилые дома по улице Соборная (исключая жилые дома по улице Соборная).</w:t>
      </w:r>
    </w:p>
    <w:p w:rsidR="003003D6" w:rsidRPr="0001096F" w:rsidRDefault="006C380B" w:rsidP="0001096F">
      <w:pPr>
        <w:pStyle w:val="ConsPlusNormal"/>
        <w:ind w:firstLine="708"/>
        <w:jc w:val="both"/>
        <w:rPr>
          <w:rFonts w:ascii="Times New Roman" w:hAnsi="Times New Roman" w:cs="Times New Roman"/>
          <w:sz w:val="28"/>
          <w:szCs w:val="28"/>
        </w:rPr>
      </w:pPr>
      <w:r w:rsidRPr="0001096F">
        <w:rPr>
          <w:rFonts w:ascii="Times New Roman" w:hAnsi="Times New Roman" w:cs="Times New Roman"/>
          <w:sz w:val="28"/>
          <w:szCs w:val="28"/>
        </w:rPr>
        <w:t>Посл</w:t>
      </w:r>
      <w:r w:rsidR="003003D6" w:rsidRPr="0001096F">
        <w:rPr>
          <w:rFonts w:ascii="Times New Roman" w:hAnsi="Times New Roman" w:cs="Times New Roman"/>
          <w:sz w:val="28"/>
          <w:szCs w:val="28"/>
        </w:rPr>
        <w:t>е</w:t>
      </w:r>
      <w:r w:rsidRPr="0001096F">
        <w:rPr>
          <w:rFonts w:ascii="Times New Roman" w:hAnsi="Times New Roman" w:cs="Times New Roman"/>
          <w:sz w:val="28"/>
          <w:szCs w:val="28"/>
        </w:rPr>
        <w:t xml:space="preserve"> граница движется</w:t>
      </w:r>
      <w:r w:rsidR="003003D6" w:rsidRPr="0001096F">
        <w:rPr>
          <w:rFonts w:ascii="Times New Roman" w:hAnsi="Times New Roman" w:cs="Times New Roman"/>
          <w:sz w:val="28"/>
          <w:szCs w:val="28"/>
        </w:rPr>
        <w:t xml:space="preserve"> на юго-запад по улице Мира (включая жилые дома по улице Мира)</w:t>
      </w:r>
      <w:r w:rsidRPr="0001096F">
        <w:rPr>
          <w:rFonts w:ascii="Times New Roman" w:hAnsi="Times New Roman" w:cs="Times New Roman"/>
          <w:sz w:val="28"/>
          <w:szCs w:val="28"/>
        </w:rPr>
        <w:t>,</w:t>
      </w:r>
      <w:r w:rsidR="003003D6" w:rsidRPr="0001096F">
        <w:rPr>
          <w:rFonts w:ascii="Times New Roman" w:hAnsi="Times New Roman" w:cs="Times New Roman"/>
          <w:sz w:val="28"/>
          <w:szCs w:val="28"/>
        </w:rPr>
        <w:t xml:space="preserve"> переходит на улицу Солидная (включая жилые дома по улице Солидная) и движется на запад вдоль лесополосы, огибая с северной стороны дома по улице Небесная (включая жилые дома по улице Небесная) до улицы Изумрудная. Далее граница идёт на юго-запад по улице Изумрудная (включая жилые дома по улице Изумрудная) до пересечения с улицей Центральная. Пересекает улицу Центральная и движется на северо-запад вдоль улицы Центральная (включая все дома по улице Центральная) до пересечения с автомобильной дорогой Благовещенск-Бибиково.</w:t>
      </w:r>
    </w:p>
    <w:p w:rsidR="003003D6" w:rsidRPr="0001096F" w:rsidRDefault="003003D6" w:rsidP="0001096F">
      <w:pPr>
        <w:pStyle w:val="ConsPlusNormal"/>
        <w:ind w:firstLine="709"/>
        <w:jc w:val="both"/>
        <w:rPr>
          <w:rFonts w:ascii="Times New Roman" w:hAnsi="Times New Roman" w:cs="Times New Roman"/>
          <w:sz w:val="28"/>
          <w:szCs w:val="28"/>
        </w:rPr>
      </w:pPr>
      <w:r w:rsidRPr="0001096F">
        <w:rPr>
          <w:rFonts w:ascii="Times New Roman" w:hAnsi="Times New Roman" w:cs="Times New Roman"/>
          <w:sz w:val="28"/>
          <w:szCs w:val="28"/>
        </w:rPr>
        <w:t xml:space="preserve">Далее граница идет на юго-восток вдоль </w:t>
      </w:r>
      <w:proofErr w:type="spellStart"/>
      <w:r w:rsidRPr="0001096F">
        <w:rPr>
          <w:rFonts w:ascii="Times New Roman" w:hAnsi="Times New Roman" w:cs="Times New Roman"/>
          <w:sz w:val="28"/>
          <w:szCs w:val="28"/>
        </w:rPr>
        <w:t>Игнатьевского</w:t>
      </w:r>
      <w:proofErr w:type="spellEnd"/>
      <w:r w:rsidRPr="0001096F">
        <w:rPr>
          <w:rFonts w:ascii="Times New Roman" w:hAnsi="Times New Roman" w:cs="Times New Roman"/>
          <w:sz w:val="28"/>
          <w:szCs w:val="28"/>
        </w:rPr>
        <w:t xml:space="preserve"> шоссе через высоту с отметкой 243,3 м, пересекает ЛЭП 110 </w:t>
      </w:r>
      <w:proofErr w:type="spellStart"/>
      <w:r w:rsidRPr="0001096F">
        <w:rPr>
          <w:rFonts w:ascii="Times New Roman" w:hAnsi="Times New Roman" w:cs="Times New Roman"/>
          <w:sz w:val="28"/>
          <w:szCs w:val="28"/>
        </w:rPr>
        <w:t>кВ</w:t>
      </w:r>
      <w:proofErr w:type="spellEnd"/>
      <w:r w:rsidRPr="0001096F">
        <w:rPr>
          <w:rFonts w:ascii="Times New Roman" w:hAnsi="Times New Roman" w:cs="Times New Roman"/>
          <w:sz w:val="28"/>
          <w:szCs w:val="28"/>
        </w:rPr>
        <w:t xml:space="preserve"> и идет в юго-восточном направлении по пади, затем с северо-восточной, юго-восточной, юго-западной сторон идет по границе земель бывшего плодосовхоза «Благовещенский» до узловой точки границ города Благовещенск и Благовещенского муниципального округа по ул. Вишнёвая (исключая все жилые дома по ул. Вишнёвая)</w:t>
      </w:r>
      <w:r w:rsidR="001A76A6" w:rsidRPr="0001096F">
        <w:rPr>
          <w:rFonts w:ascii="Times New Roman" w:hAnsi="Times New Roman" w:cs="Times New Roman"/>
          <w:sz w:val="28"/>
          <w:szCs w:val="28"/>
        </w:rPr>
        <w:t xml:space="preserve">». </w:t>
      </w:r>
    </w:p>
    <w:p w:rsidR="003003D6" w:rsidRPr="0001096F" w:rsidRDefault="001A76A6" w:rsidP="0001096F">
      <w:pPr>
        <w:jc w:val="both"/>
        <w:rPr>
          <w:sz w:val="28"/>
          <w:szCs w:val="28"/>
        </w:rPr>
      </w:pPr>
      <w:r w:rsidRPr="0001096F">
        <w:rPr>
          <w:sz w:val="28"/>
          <w:szCs w:val="28"/>
        </w:rPr>
        <w:tab/>
        <w:t>1.6. Абзац 30</w:t>
      </w:r>
      <w:r w:rsidR="00A163E7" w:rsidRPr="0001096F">
        <w:rPr>
          <w:sz w:val="28"/>
          <w:szCs w:val="28"/>
        </w:rPr>
        <w:t xml:space="preserve"> Приложения</w:t>
      </w:r>
      <w:r w:rsidRPr="0001096F">
        <w:rPr>
          <w:sz w:val="28"/>
          <w:szCs w:val="28"/>
        </w:rPr>
        <w:t xml:space="preserve"> изложить в новой редакции: </w:t>
      </w:r>
    </w:p>
    <w:p w:rsidR="003003D6" w:rsidRPr="0001096F" w:rsidRDefault="001A76A6" w:rsidP="0001096F">
      <w:pPr>
        <w:pStyle w:val="ConsPlusNormal"/>
        <w:ind w:firstLine="708"/>
        <w:jc w:val="both"/>
        <w:rPr>
          <w:rFonts w:ascii="Times New Roman" w:hAnsi="Times New Roman" w:cs="Times New Roman"/>
          <w:sz w:val="28"/>
          <w:szCs w:val="28"/>
        </w:rPr>
      </w:pPr>
      <w:r w:rsidRPr="0001096F">
        <w:rPr>
          <w:rFonts w:ascii="Times New Roman" w:hAnsi="Times New Roman" w:cs="Times New Roman"/>
          <w:b/>
          <w:sz w:val="28"/>
          <w:szCs w:val="28"/>
        </w:rPr>
        <w:t>«</w:t>
      </w:r>
      <w:r w:rsidR="003003D6" w:rsidRPr="0001096F">
        <w:rPr>
          <w:rFonts w:ascii="Times New Roman" w:hAnsi="Times New Roman" w:cs="Times New Roman"/>
          <w:b/>
          <w:sz w:val="28"/>
          <w:szCs w:val="28"/>
        </w:rPr>
        <w:t>Избирательный участок № 30:</w:t>
      </w:r>
      <w:r w:rsidR="003003D6" w:rsidRPr="0001096F">
        <w:rPr>
          <w:rFonts w:ascii="Times New Roman" w:hAnsi="Times New Roman" w:cs="Times New Roman"/>
          <w:sz w:val="28"/>
          <w:szCs w:val="28"/>
        </w:rPr>
        <w:t xml:space="preserve"> в границах с. Чигири: От точки в районе улицы Пограничная граница идет в северо-восточном направлении до ручья </w:t>
      </w:r>
      <w:proofErr w:type="spellStart"/>
      <w:r w:rsidR="003003D6" w:rsidRPr="0001096F">
        <w:rPr>
          <w:rFonts w:ascii="Times New Roman" w:hAnsi="Times New Roman" w:cs="Times New Roman"/>
          <w:sz w:val="28"/>
          <w:szCs w:val="28"/>
        </w:rPr>
        <w:t>Железниковский</w:t>
      </w:r>
      <w:proofErr w:type="spellEnd"/>
      <w:r w:rsidR="003003D6" w:rsidRPr="0001096F">
        <w:rPr>
          <w:rFonts w:ascii="Times New Roman" w:hAnsi="Times New Roman" w:cs="Times New Roman"/>
          <w:sz w:val="28"/>
          <w:szCs w:val="28"/>
        </w:rPr>
        <w:t xml:space="preserve"> и далее в юго-восточном направлении по ручью </w:t>
      </w:r>
      <w:proofErr w:type="spellStart"/>
      <w:r w:rsidR="003003D6" w:rsidRPr="0001096F">
        <w:rPr>
          <w:rFonts w:ascii="Times New Roman" w:hAnsi="Times New Roman" w:cs="Times New Roman"/>
          <w:sz w:val="28"/>
          <w:szCs w:val="28"/>
        </w:rPr>
        <w:lastRenderedPageBreak/>
        <w:t>Железниковский</w:t>
      </w:r>
      <w:proofErr w:type="spellEnd"/>
      <w:r w:rsidR="003003D6" w:rsidRPr="0001096F">
        <w:rPr>
          <w:rFonts w:ascii="Times New Roman" w:hAnsi="Times New Roman" w:cs="Times New Roman"/>
          <w:sz w:val="28"/>
          <w:szCs w:val="28"/>
        </w:rPr>
        <w:t xml:space="preserve"> выходит на Новотроицкое шоссе (автодорога Благовещенск - Свободный).</w:t>
      </w:r>
    </w:p>
    <w:p w:rsidR="003003D6" w:rsidRPr="0001096F" w:rsidRDefault="008B096F" w:rsidP="0001096F">
      <w:pPr>
        <w:pStyle w:val="ConsPlusNormal"/>
        <w:ind w:firstLine="709"/>
        <w:jc w:val="both"/>
        <w:rPr>
          <w:rFonts w:ascii="Times New Roman" w:hAnsi="Times New Roman" w:cs="Times New Roman"/>
          <w:sz w:val="28"/>
          <w:szCs w:val="28"/>
        </w:rPr>
      </w:pPr>
      <w:r w:rsidRPr="0001096F">
        <w:rPr>
          <w:rFonts w:ascii="Times New Roman" w:hAnsi="Times New Roman" w:cs="Times New Roman"/>
          <w:sz w:val="28"/>
          <w:szCs w:val="28"/>
        </w:rPr>
        <w:t>Затем</w:t>
      </w:r>
      <w:r w:rsidR="003003D6" w:rsidRPr="0001096F">
        <w:rPr>
          <w:rFonts w:ascii="Times New Roman" w:hAnsi="Times New Roman" w:cs="Times New Roman"/>
          <w:sz w:val="28"/>
          <w:szCs w:val="28"/>
        </w:rPr>
        <w:t xml:space="preserve"> граница идет в северном направлении по полосе отвода автодороги Благовещенск - Свободный, пересекает падь Сенная до узловой точки, расположенной на пересечении границ города Благовещенск и Благовещенского муниципального округа.</w:t>
      </w:r>
    </w:p>
    <w:p w:rsidR="003003D6" w:rsidRPr="0001096F" w:rsidRDefault="008B096F" w:rsidP="0001096F">
      <w:pPr>
        <w:pStyle w:val="ConsPlusNormal"/>
        <w:ind w:firstLine="709"/>
        <w:jc w:val="both"/>
        <w:rPr>
          <w:rFonts w:ascii="Times New Roman" w:hAnsi="Times New Roman" w:cs="Times New Roman"/>
          <w:sz w:val="28"/>
          <w:szCs w:val="28"/>
        </w:rPr>
      </w:pPr>
      <w:r w:rsidRPr="0001096F">
        <w:rPr>
          <w:rFonts w:ascii="Times New Roman" w:hAnsi="Times New Roman" w:cs="Times New Roman"/>
          <w:sz w:val="28"/>
          <w:szCs w:val="28"/>
        </w:rPr>
        <w:t>Посл</w:t>
      </w:r>
      <w:r w:rsidR="003003D6" w:rsidRPr="0001096F">
        <w:rPr>
          <w:rFonts w:ascii="Times New Roman" w:hAnsi="Times New Roman" w:cs="Times New Roman"/>
          <w:sz w:val="28"/>
          <w:szCs w:val="28"/>
        </w:rPr>
        <w:t xml:space="preserve">е граница идет в западном направлении по грунтовой дороге, пересекая реку Чигири, ЛЭП 35 </w:t>
      </w:r>
      <w:proofErr w:type="spellStart"/>
      <w:r w:rsidR="003003D6" w:rsidRPr="0001096F">
        <w:rPr>
          <w:rFonts w:ascii="Times New Roman" w:hAnsi="Times New Roman" w:cs="Times New Roman"/>
          <w:sz w:val="28"/>
          <w:szCs w:val="28"/>
        </w:rPr>
        <w:t>кВ</w:t>
      </w:r>
      <w:proofErr w:type="spellEnd"/>
      <w:r w:rsidR="003003D6" w:rsidRPr="0001096F">
        <w:rPr>
          <w:rFonts w:ascii="Times New Roman" w:hAnsi="Times New Roman" w:cs="Times New Roman"/>
          <w:sz w:val="28"/>
          <w:szCs w:val="28"/>
        </w:rPr>
        <w:t xml:space="preserve">, до точки, расположенной в пади </w:t>
      </w:r>
      <w:proofErr w:type="spellStart"/>
      <w:r w:rsidR="003003D6" w:rsidRPr="0001096F">
        <w:rPr>
          <w:rFonts w:ascii="Times New Roman" w:hAnsi="Times New Roman" w:cs="Times New Roman"/>
          <w:sz w:val="28"/>
          <w:szCs w:val="28"/>
        </w:rPr>
        <w:t>Полячиха</w:t>
      </w:r>
      <w:proofErr w:type="spellEnd"/>
      <w:r w:rsidR="003003D6" w:rsidRPr="0001096F">
        <w:rPr>
          <w:rFonts w:ascii="Times New Roman" w:hAnsi="Times New Roman" w:cs="Times New Roman"/>
          <w:sz w:val="28"/>
          <w:szCs w:val="28"/>
        </w:rPr>
        <w:t xml:space="preserve">, затем в северо-западном направлении по пади </w:t>
      </w:r>
      <w:proofErr w:type="spellStart"/>
      <w:r w:rsidR="003003D6" w:rsidRPr="0001096F">
        <w:rPr>
          <w:rFonts w:ascii="Times New Roman" w:hAnsi="Times New Roman" w:cs="Times New Roman"/>
          <w:sz w:val="28"/>
          <w:szCs w:val="28"/>
        </w:rPr>
        <w:t>Полячиха</w:t>
      </w:r>
      <w:proofErr w:type="spellEnd"/>
      <w:r w:rsidR="003003D6" w:rsidRPr="0001096F">
        <w:rPr>
          <w:rFonts w:ascii="Times New Roman" w:hAnsi="Times New Roman" w:cs="Times New Roman"/>
          <w:sz w:val="28"/>
          <w:szCs w:val="28"/>
        </w:rPr>
        <w:t xml:space="preserve">, затем на северо-запад по полевой дороге, после чего на северо-восток до точки, расположенной на реке </w:t>
      </w:r>
      <w:proofErr w:type="spellStart"/>
      <w:r w:rsidR="003003D6" w:rsidRPr="0001096F">
        <w:rPr>
          <w:rFonts w:ascii="Times New Roman" w:hAnsi="Times New Roman" w:cs="Times New Roman"/>
          <w:sz w:val="28"/>
          <w:szCs w:val="28"/>
        </w:rPr>
        <w:t>Симоновка</w:t>
      </w:r>
      <w:proofErr w:type="spellEnd"/>
      <w:r w:rsidR="003003D6" w:rsidRPr="0001096F">
        <w:rPr>
          <w:rFonts w:ascii="Times New Roman" w:hAnsi="Times New Roman" w:cs="Times New Roman"/>
          <w:sz w:val="28"/>
          <w:szCs w:val="28"/>
        </w:rPr>
        <w:t xml:space="preserve">. Далее граница идет в северо-западном, западном, юго-западном направлениях вниз по течению реки </w:t>
      </w:r>
      <w:proofErr w:type="spellStart"/>
      <w:r w:rsidR="003003D6" w:rsidRPr="0001096F">
        <w:rPr>
          <w:rFonts w:ascii="Times New Roman" w:hAnsi="Times New Roman" w:cs="Times New Roman"/>
          <w:sz w:val="28"/>
          <w:szCs w:val="28"/>
        </w:rPr>
        <w:t>Симоновка</w:t>
      </w:r>
      <w:proofErr w:type="spellEnd"/>
      <w:r w:rsidR="003003D6" w:rsidRPr="0001096F">
        <w:rPr>
          <w:rFonts w:ascii="Times New Roman" w:hAnsi="Times New Roman" w:cs="Times New Roman"/>
          <w:sz w:val="28"/>
          <w:szCs w:val="28"/>
        </w:rPr>
        <w:t xml:space="preserve">, затем на юго-запад по реке </w:t>
      </w:r>
      <w:proofErr w:type="spellStart"/>
      <w:r w:rsidR="003003D6" w:rsidRPr="0001096F">
        <w:rPr>
          <w:rFonts w:ascii="Times New Roman" w:hAnsi="Times New Roman" w:cs="Times New Roman"/>
          <w:sz w:val="28"/>
          <w:szCs w:val="28"/>
        </w:rPr>
        <w:t>Симоновка</w:t>
      </w:r>
      <w:proofErr w:type="spellEnd"/>
      <w:r w:rsidR="003003D6" w:rsidRPr="0001096F">
        <w:rPr>
          <w:rFonts w:ascii="Times New Roman" w:hAnsi="Times New Roman" w:cs="Times New Roman"/>
          <w:sz w:val="28"/>
          <w:szCs w:val="28"/>
        </w:rPr>
        <w:t xml:space="preserve"> до узловой точки, расположенной на пересечении границ села </w:t>
      </w:r>
      <w:proofErr w:type="spellStart"/>
      <w:r w:rsidR="003003D6" w:rsidRPr="0001096F">
        <w:rPr>
          <w:rFonts w:ascii="Times New Roman" w:hAnsi="Times New Roman" w:cs="Times New Roman"/>
          <w:sz w:val="28"/>
          <w:szCs w:val="28"/>
        </w:rPr>
        <w:t>Игнатьево</w:t>
      </w:r>
      <w:proofErr w:type="spellEnd"/>
      <w:r w:rsidR="003003D6" w:rsidRPr="0001096F">
        <w:rPr>
          <w:rFonts w:ascii="Times New Roman" w:hAnsi="Times New Roman" w:cs="Times New Roman"/>
          <w:sz w:val="28"/>
          <w:szCs w:val="28"/>
        </w:rPr>
        <w:t xml:space="preserve"> и Благовещенского муниципального округа.</w:t>
      </w:r>
    </w:p>
    <w:p w:rsidR="003003D6" w:rsidRPr="0001096F" w:rsidRDefault="003003D6" w:rsidP="0001096F">
      <w:pPr>
        <w:pStyle w:val="ConsPlusNormal"/>
        <w:ind w:firstLine="709"/>
        <w:jc w:val="both"/>
        <w:rPr>
          <w:rFonts w:ascii="Times New Roman" w:hAnsi="Times New Roman" w:cs="Times New Roman"/>
          <w:sz w:val="28"/>
          <w:szCs w:val="28"/>
        </w:rPr>
      </w:pPr>
      <w:r w:rsidRPr="0001096F">
        <w:rPr>
          <w:rFonts w:ascii="Times New Roman" w:hAnsi="Times New Roman" w:cs="Times New Roman"/>
          <w:sz w:val="28"/>
          <w:szCs w:val="28"/>
        </w:rPr>
        <w:t xml:space="preserve">Далее граница идет на юго-восток вдоль автомобильной дороги Благовещенск-Бибиково до пересечения границ с. </w:t>
      </w:r>
      <w:proofErr w:type="spellStart"/>
      <w:r w:rsidRPr="0001096F">
        <w:rPr>
          <w:rFonts w:ascii="Times New Roman" w:hAnsi="Times New Roman" w:cs="Times New Roman"/>
          <w:sz w:val="28"/>
          <w:szCs w:val="28"/>
        </w:rPr>
        <w:t>Игнатьево</w:t>
      </w:r>
      <w:proofErr w:type="spellEnd"/>
      <w:r w:rsidRPr="0001096F">
        <w:rPr>
          <w:rFonts w:ascii="Times New Roman" w:hAnsi="Times New Roman" w:cs="Times New Roman"/>
          <w:sz w:val="28"/>
          <w:szCs w:val="28"/>
        </w:rPr>
        <w:t xml:space="preserve">, города Благовещенск и Благовещенского муниципального округа и до пересечения с </w:t>
      </w:r>
      <w:proofErr w:type="spellStart"/>
      <w:r w:rsidRPr="0001096F">
        <w:rPr>
          <w:rFonts w:ascii="Times New Roman" w:hAnsi="Times New Roman" w:cs="Times New Roman"/>
          <w:sz w:val="28"/>
          <w:szCs w:val="28"/>
        </w:rPr>
        <w:t>Игнатьевским</w:t>
      </w:r>
      <w:proofErr w:type="spellEnd"/>
      <w:r w:rsidRPr="0001096F">
        <w:rPr>
          <w:rFonts w:ascii="Times New Roman" w:hAnsi="Times New Roman" w:cs="Times New Roman"/>
          <w:sz w:val="28"/>
          <w:szCs w:val="28"/>
        </w:rPr>
        <w:t xml:space="preserve"> шоссе. Затем в юго-восточном, южном и юго-западном направлениях вдоль </w:t>
      </w:r>
      <w:proofErr w:type="spellStart"/>
      <w:r w:rsidRPr="0001096F">
        <w:rPr>
          <w:rFonts w:ascii="Times New Roman" w:hAnsi="Times New Roman" w:cs="Times New Roman"/>
          <w:sz w:val="28"/>
          <w:szCs w:val="28"/>
        </w:rPr>
        <w:t>Игнатьевского</w:t>
      </w:r>
      <w:proofErr w:type="spellEnd"/>
      <w:r w:rsidRPr="0001096F">
        <w:rPr>
          <w:rFonts w:ascii="Times New Roman" w:hAnsi="Times New Roman" w:cs="Times New Roman"/>
          <w:sz w:val="28"/>
          <w:szCs w:val="28"/>
        </w:rPr>
        <w:t xml:space="preserve"> шоссе на расстоянии 125 м от оси, включая 2-ю и 1-ю пеленгаторные станции, до пересечения улиц Центральная и Игнатьевское шоссе. </w:t>
      </w:r>
    </w:p>
    <w:p w:rsidR="003003D6" w:rsidRPr="0001096F" w:rsidRDefault="003003D6" w:rsidP="0001096F">
      <w:pPr>
        <w:pStyle w:val="ConsPlusNormal"/>
        <w:ind w:firstLine="709"/>
        <w:jc w:val="both"/>
        <w:rPr>
          <w:rFonts w:ascii="Times New Roman" w:hAnsi="Times New Roman" w:cs="Times New Roman"/>
          <w:sz w:val="28"/>
          <w:szCs w:val="28"/>
        </w:rPr>
      </w:pPr>
      <w:r w:rsidRPr="0001096F">
        <w:rPr>
          <w:rFonts w:ascii="Times New Roman" w:hAnsi="Times New Roman" w:cs="Times New Roman"/>
          <w:sz w:val="28"/>
          <w:szCs w:val="28"/>
        </w:rPr>
        <w:t xml:space="preserve">Далее, не пересекая улицу Центральная, граница идет на юго-восток вдоль улицы Центральная (исключая жилые дома по улице Центральная) до пересечения с улицей Изумрудная. </w:t>
      </w:r>
      <w:r w:rsidR="008B096F" w:rsidRPr="0001096F">
        <w:rPr>
          <w:rFonts w:ascii="Times New Roman" w:hAnsi="Times New Roman" w:cs="Times New Roman"/>
          <w:sz w:val="28"/>
          <w:szCs w:val="28"/>
        </w:rPr>
        <w:t>Затем</w:t>
      </w:r>
      <w:r w:rsidRPr="0001096F">
        <w:rPr>
          <w:rFonts w:ascii="Times New Roman" w:hAnsi="Times New Roman" w:cs="Times New Roman"/>
          <w:sz w:val="28"/>
          <w:szCs w:val="28"/>
        </w:rPr>
        <w:t xml:space="preserve"> граница движется на северо-восток по улице Изумрудная (исключая жилые дома по улице Изумрудная), огибая с севера жилые дома, расположенные по улице Небесная (исключая жилые дома по улице Небесная), на восток вдоль лесополосы до улицы Солидная. Далее граница идет на северо-восток по улице Солидная (исключая жилые дома по улице Солидная), переходит на улицу Мира и движется вдоль нее (исключая жилые дома по улице Мира). </w:t>
      </w:r>
    </w:p>
    <w:p w:rsidR="003003D6" w:rsidRPr="0001096F" w:rsidRDefault="003003D6" w:rsidP="0001096F">
      <w:pPr>
        <w:pStyle w:val="ConsPlusNormal"/>
        <w:ind w:firstLine="709"/>
        <w:jc w:val="both"/>
        <w:rPr>
          <w:rFonts w:ascii="Times New Roman" w:hAnsi="Times New Roman" w:cs="Times New Roman"/>
          <w:sz w:val="28"/>
          <w:szCs w:val="28"/>
        </w:rPr>
      </w:pPr>
      <w:r w:rsidRPr="0001096F">
        <w:rPr>
          <w:rFonts w:ascii="Times New Roman" w:hAnsi="Times New Roman" w:cs="Times New Roman"/>
          <w:sz w:val="28"/>
          <w:szCs w:val="28"/>
        </w:rPr>
        <w:t xml:space="preserve">Затем граница идет на северо-восток, огибает жилые дома по улице Соборная (включая жилые дома по улице Соборная) до ручья </w:t>
      </w:r>
      <w:proofErr w:type="spellStart"/>
      <w:r w:rsidRPr="0001096F">
        <w:rPr>
          <w:rFonts w:ascii="Times New Roman" w:hAnsi="Times New Roman" w:cs="Times New Roman"/>
          <w:sz w:val="28"/>
          <w:szCs w:val="28"/>
        </w:rPr>
        <w:t>Железниковский</w:t>
      </w:r>
      <w:proofErr w:type="spellEnd"/>
      <w:r w:rsidRPr="0001096F">
        <w:rPr>
          <w:rFonts w:ascii="Times New Roman" w:hAnsi="Times New Roman" w:cs="Times New Roman"/>
          <w:sz w:val="28"/>
          <w:szCs w:val="28"/>
        </w:rPr>
        <w:t xml:space="preserve"> и, двигаясь в юго-восточном направлении вдоль ручья </w:t>
      </w:r>
      <w:proofErr w:type="spellStart"/>
      <w:r w:rsidRPr="0001096F">
        <w:rPr>
          <w:rFonts w:ascii="Times New Roman" w:hAnsi="Times New Roman" w:cs="Times New Roman"/>
          <w:sz w:val="28"/>
          <w:szCs w:val="28"/>
        </w:rPr>
        <w:t>Железниковский</w:t>
      </w:r>
      <w:proofErr w:type="spellEnd"/>
      <w:r w:rsidRPr="0001096F">
        <w:rPr>
          <w:rFonts w:ascii="Times New Roman" w:hAnsi="Times New Roman" w:cs="Times New Roman"/>
          <w:sz w:val="28"/>
          <w:szCs w:val="28"/>
        </w:rPr>
        <w:t>, приходит в точку в районе улицы Пограничная.</w:t>
      </w:r>
    </w:p>
    <w:p w:rsidR="003003D6" w:rsidRPr="0001096F" w:rsidRDefault="003003D6" w:rsidP="0001096F">
      <w:pPr>
        <w:ind w:firstLine="708"/>
        <w:jc w:val="both"/>
        <w:rPr>
          <w:sz w:val="28"/>
          <w:szCs w:val="28"/>
        </w:rPr>
      </w:pPr>
      <w:r w:rsidRPr="0001096F">
        <w:rPr>
          <w:sz w:val="28"/>
          <w:szCs w:val="28"/>
        </w:rPr>
        <w:t xml:space="preserve">Место нахождение участковой комиссии и помещение для голосования – Филиал муниципального автономного учреждения культуры «Центр культуры и спорта Благовещенского муниципального округа» </w:t>
      </w:r>
      <w:r w:rsidRPr="0001096F">
        <w:rPr>
          <w:bCs/>
          <w:sz w:val="28"/>
          <w:szCs w:val="28"/>
        </w:rPr>
        <w:t>Чигиринский центр культуры и досуга «Эдельвейс»</w:t>
      </w:r>
      <w:r w:rsidRPr="0001096F">
        <w:rPr>
          <w:sz w:val="28"/>
          <w:szCs w:val="28"/>
        </w:rPr>
        <w:t xml:space="preserve"> с. Чигири, ул. Центральная, д. 31</w:t>
      </w:r>
      <w:r w:rsidR="001A76A6" w:rsidRPr="0001096F">
        <w:rPr>
          <w:sz w:val="28"/>
          <w:szCs w:val="28"/>
        </w:rPr>
        <w:t>.».</w:t>
      </w:r>
    </w:p>
    <w:p w:rsidR="00697156" w:rsidRPr="0001096F" w:rsidRDefault="001A76A6" w:rsidP="0001096F">
      <w:pPr>
        <w:jc w:val="both"/>
        <w:rPr>
          <w:sz w:val="28"/>
          <w:szCs w:val="28"/>
        </w:rPr>
      </w:pPr>
      <w:r w:rsidRPr="0001096F">
        <w:rPr>
          <w:sz w:val="28"/>
          <w:szCs w:val="28"/>
        </w:rPr>
        <w:tab/>
        <w:t>1.7. Абзац 31</w:t>
      </w:r>
      <w:r w:rsidR="00A163E7" w:rsidRPr="0001096F">
        <w:rPr>
          <w:sz w:val="28"/>
          <w:szCs w:val="28"/>
        </w:rPr>
        <w:t xml:space="preserve"> Приложения</w:t>
      </w:r>
      <w:r w:rsidRPr="0001096F">
        <w:rPr>
          <w:sz w:val="28"/>
          <w:szCs w:val="28"/>
        </w:rPr>
        <w:t xml:space="preserve"> изложить новой редакции: </w:t>
      </w:r>
    </w:p>
    <w:p w:rsidR="000212D3" w:rsidRPr="0001096F" w:rsidRDefault="00D70D5E" w:rsidP="0001096F">
      <w:pPr>
        <w:ind w:firstLine="708"/>
        <w:jc w:val="both"/>
        <w:rPr>
          <w:sz w:val="28"/>
          <w:szCs w:val="28"/>
        </w:rPr>
      </w:pPr>
      <w:r w:rsidRPr="0001096F">
        <w:rPr>
          <w:b/>
          <w:sz w:val="28"/>
          <w:szCs w:val="28"/>
        </w:rPr>
        <w:t>«</w:t>
      </w:r>
      <w:r w:rsidR="003003D6" w:rsidRPr="0001096F">
        <w:rPr>
          <w:b/>
          <w:sz w:val="28"/>
          <w:szCs w:val="28"/>
        </w:rPr>
        <w:t>Избирательный участок № 31:</w:t>
      </w:r>
      <w:r w:rsidR="003003D6" w:rsidRPr="0001096F">
        <w:rPr>
          <w:sz w:val="28"/>
          <w:szCs w:val="28"/>
        </w:rPr>
        <w:t xml:space="preserve"> </w:t>
      </w:r>
      <w:r w:rsidR="00880D4E" w:rsidRPr="0001096F">
        <w:rPr>
          <w:sz w:val="28"/>
          <w:szCs w:val="28"/>
        </w:rPr>
        <w:t xml:space="preserve">в границах с. Чигири: от пересечения улиц Красная и Василенко граница идет 450 м. на юго-запад по улице Василенко до начала индивидуальной жилой застройки (исключая все жилые дома по улице Василенко), далее движется в юго-западном направлении по улице Василенко (включая жилые дома по улице Василенко) до дома №4, далее граница огибает дом по адресу Василенко, 4 с северной стороны и идет </w:t>
      </w:r>
      <w:r w:rsidR="00880D4E" w:rsidRPr="0001096F">
        <w:rPr>
          <w:sz w:val="28"/>
          <w:szCs w:val="28"/>
        </w:rPr>
        <w:lastRenderedPageBreak/>
        <w:t xml:space="preserve">в юго-восточном направлении вдоль границы г. Благовещенск и Благовещенский муниципальный округ до жилого дома по адресу Воронкова, 7 (включая жилой дом Воронкова, 7), огибает жилой дом по адресу Воронкова, 7 с восточной стороны на юго-запад до пересечения с улицей Воронкова в районе улицы Студенческая. </w:t>
      </w:r>
    </w:p>
    <w:p w:rsidR="00880D4E" w:rsidRPr="0001096F" w:rsidRDefault="00880D4E" w:rsidP="0001096F">
      <w:pPr>
        <w:ind w:firstLine="708"/>
        <w:jc w:val="both"/>
        <w:rPr>
          <w:sz w:val="28"/>
          <w:szCs w:val="28"/>
        </w:rPr>
      </w:pPr>
      <w:r w:rsidRPr="0001096F">
        <w:rPr>
          <w:sz w:val="28"/>
          <w:szCs w:val="28"/>
        </w:rPr>
        <w:t xml:space="preserve">Далее по улице Воронкова в северо-западном направлении до дома №21 (включая его). После на северо-восток вдоль дома №21 до пересечения с рекой </w:t>
      </w:r>
      <w:proofErr w:type="spellStart"/>
      <w:r w:rsidRPr="0001096F">
        <w:rPr>
          <w:sz w:val="28"/>
          <w:szCs w:val="28"/>
        </w:rPr>
        <w:t>Чигиринка</w:t>
      </w:r>
      <w:proofErr w:type="spellEnd"/>
      <w:r w:rsidRPr="0001096F">
        <w:rPr>
          <w:sz w:val="28"/>
          <w:szCs w:val="28"/>
        </w:rPr>
        <w:t xml:space="preserve">, в северо-западном направлении вдоль реки </w:t>
      </w:r>
      <w:proofErr w:type="spellStart"/>
      <w:r w:rsidRPr="0001096F">
        <w:rPr>
          <w:sz w:val="28"/>
          <w:szCs w:val="28"/>
        </w:rPr>
        <w:t>Чигиринка</w:t>
      </w:r>
      <w:proofErr w:type="spellEnd"/>
      <w:r w:rsidRPr="0001096F">
        <w:rPr>
          <w:sz w:val="28"/>
          <w:szCs w:val="28"/>
        </w:rPr>
        <w:t xml:space="preserve"> до пересечения с улицей 1-я Тепличная (исключая жилые дома по улице 1-я Тепличная). Далее вдоль улицы 1-я Тепличная до пересечения границ г. Благовещенск и Благовещенский </w:t>
      </w:r>
      <w:r w:rsidR="009A45B3" w:rsidRPr="0001096F">
        <w:rPr>
          <w:sz w:val="28"/>
          <w:szCs w:val="28"/>
        </w:rPr>
        <w:t>муниципальный округ</w:t>
      </w:r>
      <w:r w:rsidRPr="0001096F">
        <w:rPr>
          <w:sz w:val="28"/>
          <w:szCs w:val="28"/>
        </w:rPr>
        <w:t>, далее на юго-восток до улицы Василенко и на северо-запад в начальную точку пересечения улиц Красная и Василенко.</w:t>
      </w:r>
    </w:p>
    <w:p w:rsidR="003003D6" w:rsidRPr="0001096F" w:rsidRDefault="003003D6" w:rsidP="0001096F">
      <w:pPr>
        <w:ind w:firstLine="708"/>
        <w:jc w:val="both"/>
        <w:rPr>
          <w:b/>
          <w:sz w:val="28"/>
          <w:szCs w:val="28"/>
        </w:rPr>
      </w:pPr>
      <w:r w:rsidRPr="0001096F">
        <w:rPr>
          <w:sz w:val="28"/>
          <w:szCs w:val="28"/>
        </w:rPr>
        <w:t xml:space="preserve">Местонахождение участковой комиссии – ГАУЗ Амурской области «Амурская областная клиническая больница», г. Благовещенск, ул. Воронкова, 26.  </w:t>
      </w:r>
    </w:p>
    <w:p w:rsidR="00A620D1" w:rsidRPr="0001096F" w:rsidRDefault="003003D6" w:rsidP="0001096F">
      <w:pPr>
        <w:ind w:firstLine="708"/>
        <w:jc w:val="both"/>
        <w:rPr>
          <w:sz w:val="28"/>
          <w:szCs w:val="28"/>
        </w:rPr>
      </w:pPr>
      <w:r w:rsidRPr="0001096F">
        <w:rPr>
          <w:sz w:val="28"/>
          <w:szCs w:val="28"/>
        </w:rPr>
        <w:t>Помещение для голосования – ГАУЗ Амурской области «Амурская областная клиническая больница», г. Благовещенск, ул. Воронкова, 26</w:t>
      </w:r>
      <w:r w:rsidR="009A45B3" w:rsidRPr="0001096F">
        <w:rPr>
          <w:sz w:val="28"/>
          <w:szCs w:val="28"/>
        </w:rPr>
        <w:t>.</w:t>
      </w:r>
      <w:r w:rsidR="00D70D5E" w:rsidRPr="0001096F">
        <w:rPr>
          <w:sz w:val="28"/>
          <w:szCs w:val="28"/>
        </w:rPr>
        <w:t>».</w:t>
      </w:r>
      <w:r w:rsidRPr="0001096F">
        <w:rPr>
          <w:sz w:val="28"/>
          <w:szCs w:val="28"/>
        </w:rPr>
        <w:t xml:space="preserve"> </w:t>
      </w:r>
    </w:p>
    <w:p w:rsidR="007F681E" w:rsidRPr="0001096F" w:rsidRDefault="00A620D1" w:rsidP="0001096F">
      <w:pPr>
        <w:pStyle w:val="ad"/>
        <w:numPr>
          <w:ilvl w:val="0"/>
          <w:numId w:val="2"/>
        </w:numPr>
        <w:tabs>
          <w:tab w:val="left" w:pos="709"/>
        </w:tabs>
        <w:ind w:left="0" w:firstLine="567"/>
        <w:jc w:val="both"/>
        <w:rPr>
          <w:b/>
          <w:sz w:val="28"/>
          <w:szCs w:val="28"/>
        </w:rPr>
      </w:pPr>
      <w:r w:rsidRPr="0001096F">
        <w:rPr>
          <w:sz w:val="28"/>
          <w:szCs w:val="28"/>
        </w:rPr>
        <w:t xml:space="preserve">Настоящее постановление </w:t>
      </w:r>
      <w:r w:rsidR="0001096F">
        <w:rPr>
          <w:sz w:val="28"/>
          <w:szCs w:val="28"/>
        </w:rPr>
        <w:t xml:space="preserve">вступает в силу со дня его подписания и подлежит опубликованию в сетевом издании </w:t>
      </w:r>
      <w:r w:rsidRPr="0001096F">
        <w:rPr>
          <w:sz w:val="28"/>
          <w:szCs w:val="28"/>
        </w:rPr>
        <w:t>«Официальный вестник Благовещенского муниципального округа»</w:t>
      </w:r>
      <w:r w:rsidR="0001096F">
        <w:rPr>
          <w:sz w:val="28"/>
          <w:szCs w:val="28"/>
        </w:rPr>
        <w:t>.</w:t>
      </w:r>
    </w:p>
    <w:p w:rsidR="006E511E" w:rsidRPr="0001096F" w:rsidRDefault="006E511E" w:rsidP="0001096F">
      <w:pPr>
        <w:jc w:val="center"/>
        <w:rPr>
          <w:sz w:val="28"/>
          <w:szCs w:val="28"/>
          <w:lang w:val="x-none"/>
        </w:rPr>
      </w:pPr>
    </w:p>
    <w:p w:rsidR="00952614" w:rsidRPr="0001096F" w:rsidRDefault="00952614" w:rsidP="0001096F">
      <w:pPr>
        <w:rPr>
          <w:sz w:val="28"/>
          <w:szCs w:val="28"/>
        </w:rPr>
      </w:pPr>
    </w:p>
    <w:p w:rsidR="00FD3A3B" w:rsidRPr="0001096F" w:rsidRDefault="00FD3A3B" w:rsidP="0001096F">
      <w:pPr>
        <w:rPr>
          <w:sz w:val="28"/>
          <w:szCs w:val="28"/>
        </w:rPr>
      </w:pPr>
    </w:p>
    <w:tbl>
      <w:tblPr>
        <w:tblW w:w="9747" w:type="dxa"/>
        <w:tblLook w:val="04A0" w:firstRow="1" w:lastRow="0" w:firstColumn="1" w:lastColumn="0" w:noHBand="0" w:noVBand="1"/>
      </w:tblPr>
      <w:tblGrid>
        <w:gridCol w:w="9464"/>
        <w:gridCol w:w="283"/>
      </w:tblGrid>
      <w:tr w:rsidR="00C807F0" w:rsidRPr="0001096F" w:rsidTr="00B51752">
        <w:tc>
          <w:tcPr>
            <w:tcW w:w="9464" w:type="dxa"/>
          </w:tcPr>
          <w:p w:rsidR="00BD5F2F" w:rsidRPr="0001096F" w:rsidRDefault="00BD5F2F" w:rsidP="0001096F">
            <w:pPr>
              <w:ind w:left="-108"/>
              <w:rPr>
                <w:sz w:val="28"/>
                <w:szCs w:val="28"/>
              </w:rPr>
            </w:pPr>
            <w:r w:rsidRPr="0001096F">
              <w:rPr>
                <w:sz w:val="28"/>
                <w:szCs w:val="28"/>
              </w:rPr>
              <w:t>Глава</w:t>
            </w:r>
            <w:r w:rsidR="00C807F0" w:rsidRPr="0001096F">
              <w:rPr>
                <w:sz w:val="28"/>
                <w:szCs w:val="28"/>
              </w:rPr>
              <w:t xml:space="preserve"> </w:t>
            </w:r>
          </w:p>
          <w:p w:rsidR="00C807F0" w:rsidRPr="0001096F" w:rsidRDefault="007F681E" w:rsidP="0001096F">
            <w:pPr>
              <w:ind w:left="-108" w:right="-142"/>
              <w:rPr>
                <w:sz w:val="28"/>
                <w:szCs w:val="28"/>
              </w:rPr>
            </w:pPr>
            <w:r w:rsidRPr="0001096F">
              <w:rPr>
                <w:sz w:val="28"/>
                <w:szCs w:val="28"/>
              </w:rPr>
              <w:t xml:space="preserve">Благовещенского муниципального </w:t>
            </w:r>
            <w:r w:rsidR="00BD5F2F" w:rsidRPr="0001096F">
              <w:rPr>
                <w:sz w:val="28"/>
                <w:szCs w:val="28"/>
              </w:rPr>
              <w:t>округа</w:t>
            </w:r>
            <w:r w:rsidRPr="0001096F">
              <w:rPr>
                <w:sz w:val="28"/>
                <w:szCs w:val="28"/>
              </w:rPr>
              <w:t xml:space="preserve">                               </w:t>
            </w:r>
            <w:r w:rsidR="00FD3A3B" w:rsidRPr="0001096F">
              <w:rPr>
                <w:sz w:val="28"/>
                <w:szCs w:val="28"/>
              </w:rPr>
              <w:t xml:space="preserve">   </w:t>
            </w:r>
            <w:r w:rsidR="0001096F">
              <w:rPr>
                <w:sz w:val="28"/>
                <w:szCs w:val="28"/>
              </w:rPr>
              <w:t xml:space="preserve">  </w:t>
            </w:r>
            <w:r w:rsidR="00FD3A3B" w:rsidRPr="0001096F">
              <w:rPr>
                <w:sz w:val="28"/>
                <w:szCs w:val="28"/>
              </w:rPr>
              <w:t>Д</w:t>
            </w:r>
            <w:r w:rsidRPr="0001096F">
              <w:rPr>
                <w:sz w:val="28"/>
                <w:szCs w:val="28"/>
              </w:rPr>
              <w:t xml:space="preserve">.В. Салтыков </w:t>
            </w:r>
          </w:p>
        </w:tc>
        <w:tc>
          <w:tcPr>
            <w:tcW w:w="283" w:type="dxa"/>
          </w:tcPr>
          <w:p w:rsidR="00C807F0" w:rsidRPr="0001096F" w:rsidRDefault="00C807F0" w:rsidP="0001096F">
            <w:pPr>
              <w:rPr>
                <w:sz w:val="28"/>
                <w:szCs w:val="28"/>
              </w:rPr>
            </w:pPr>
          </w:p>
        </w:tc>
      </w:tr>
      <w:tr w:rsidR="007044A0" w:rsidRPr="0001096F" w:rsidTr="00B51752">
        <w:tc>
          <w:tcPr>
            <w:tcW w:w="9464" w:type="dxa"/>
          </w:tcPr>
          <w:p w:rsidR="007044A0" w:rsidRPr="0001096F" w:rsidRDefault="007044A0" w:rsidP="0001096F">
            <w:pPr>
              <w:rPr>
                <w:sz w:val="28"/>
                <w:szCs w:val="28"/>
              </w:rPr>
            </w:pPr>
          </w:p>
        </w:tc>
        <w:tc>
          <w:tcPr>
            <w:tcW w:w="283" w:type="dxa"/>
          </w:tcPr>
          <w:p w:rsidR="007044A0" w:rsidRPr="0001096F" w:rsidRDefault="007044A0" w:rsidP="0001096F">
            <w:pPr>
              <w:jc w:val="right"/>
              <w:rPr>
                <w:sz w:val="28"/>
                <w:szCs w:val="28"/>
              </w:rPr>
            </w:pPr>
          </w:p>
        </w:tc>
      </w:tr>
    </w:tbl>
    <w:p w:rsidR="00952614" w:rsidRPr="0001096F" w:rsidRDefault="00952614" w:rsidP="0001096F">
      <w:pPr>
        <w:rPr>
          <w:sz w:val="28"/>
          <w:szCs w:val="28"/>
        </w:rPr>
      </w:pPr>
    </w:p>
    <w:p w:rsidR="00952614" w:rsidRPr="0001096F" w:rsidRDefault="00952614" w:rsidP="0001096F">
      <w:pPr>
        <w:rPr>
          <w:sz w:val="28"/>
          <w:szCs w:val="28"/>
        </w:rPr>
      </w:pPr>
    </w:p>
    <w:p w:rsidR="00503C66" w:rsidRPr="0001096F" w:rsidRDefault="00503C66" w:rsidP="0001096F">
      <w:pPr>
        <w:rPr>
          <w:sz w:val="28"/>
          <w:szCs w:val="28"/>
        </w:rPr>
      </w:pPr>
    </w:p>
    <w:sectPr w:rsidR="00503C66" w:rsidRPr="0001096F" w:rsidSect="00C53199">
      <w:headerReference w:type="defaul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3F" w:rsidRDefault="000E6C3F" w:rsidP="00C53199">
      <w:r>
        <w:separator/>
      </w:r>
    </w:p>
  </w:endnote>
  <w:endnote w:type="continuationSeparator" w:id="0">
    <w:p w:rsidR="000E6C3F" w:rsidRDefault="000E6C3F" w:rsidP="00C5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3F" w:rsidRDefault="000E6C3F" w:rsidP="00C53199">
      <w:r>
        <w:separator/>
      </w:r>
    </w:p>
  </w:footnote>
  <w:footnote w:type="continuationSeparator" w:id="0">
    <w:p w:rsidR="000E6C3F" w:rsidRDefault="000E6C3F" w:rsidP="00C53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99" w:rsidRDefault="00C53199" w:rsidP="00053180">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F2AEF"/>
    <w:multiLevelType w:val="multilevel"/>
    <w:tmpl w:val="654C85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7C94A56"/>
    <w:multiLevelType w:val="hybridMultilevel"/>
    <w:tmpl w:val="B198A668"/>
    <w:lvl w:ilvl="0" w:tplc="6A76A6E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45749D"/>
    <w:multiLevelType w:val="hybridMultilevel"/>
    <w:tmpl w:val="EF342C2A"/>
    <w:lvl w:ilvl="0" w:tplc="763EC5D6">
      <w:start w:val="1"/>
      <w:numFmt w:val="decimal"/>
      <w:lvlText w:val="%1."/>
      <w:lvlJc w:val="left"/>
      <w:pPr>
        <w:ind w:left="1464" w:hanging="11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1B086D"/>
    <w:multiLevelType w:val="hybridMultilevel"/>
    <w:tmpl w:val="B04E435E"/>
    <w:lvl w:ilvl="0" w:tplc="810621DE">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99"/>
    <w:rsid w:val="00000BC4"/>
    <w:rsid w:val="00002D9A"/>
    <w:rsid w:val="00003E61"/>
    <w:rsid w:val="00005593"/>
    <w:rsid w:val="00006183"/>
    <w:rsid w:val="00007138"/>
    <w:rsid w:val="0001096F"/>
    <w:rsid w:val="00011267"/>
    <w:rsid w:val="00011797"/>
    <w:rsid w:val="00012306"/>
    <w:rsid w:val="00012E4A"/>
    <w:rsid w:val="00015983"/>
    <w:rsid w:val="000212D3"/>
    <w:rsid w:val="00021AD4"/>
    <w:rsid w:val="00027921"/>
    <w:rsid w:val="00031680"/>
    <w:rsid w:val="00032C2B"/>
    <w:rsid w:val="00034CCD"/>
    <w:rsid w:val="000405CA"/>
    <w:rsid w:val="00053180"/>
    <w:rsid w:val="0005506C"/>
    <w:rsid w:val="0006063C"/>
    <w:rsid w:val="00075560"/>
    <w:rsid w:val="0009052A"/>
    <w:rsid w:val="00092794"/>
    <w:rsid w:val="00092EEE"/>
    <w:rsid w:val="000B1BB2"/>
    <w:rsid w:val="000B5C6E"/>
    <w:rsid w:val="000C522F"/>
    <w:rsid w:val="000C6155"/>
    <w:rsid w:val="000E1054"/>
    <w:rsid w:val="000E196E"/>
    <w:rsid w:val="000E60F0"/>
    <w:rsid w:val="000E6C3F"/>
    <w:rsid w:val="000F0F4C"/>
    <w:rsid w:val="000F3522"/>
    <w:rsid w:val="000F73A4"/>
    <w:rsid w:val="000F7E2C"/>
    <w:rsid w:val="00101257"/>
    <w:rsid w:val="00104929"/>
    <w:rsid w:val="00106299"/>
    <w:rsid w:val="0010660C"/>
    <w:rsid w:val="00106D8B"/>
    <w:rsid w:val="001075D0"/>
    <w:rsid w:val="00110245"/>
    <w:rsid w:val="00111E06"/>
    <w:rsid w:val="00113418"/>
    <w:rsid w:val="001151A4"/>
    <w:rsid w:val="00116394"/>
    <w:rsid w:val="001205C3"/>
    <w:rsid w:val="001234DF"/>
    <w:rsid w:val="001266AF"/>
    <w:rsid w:val="001445A9"/>
    <w:rsid w:val="0016000B"/>
    <w:rsid w:val="00176561"/>
    <w:rsid w:val="00184F02"/>
    <w:rsid w:val="001852EA"/>
    <w:rsid w:val="0018713D"/>
    <w:rsid w:val="00192A08"/>
    <w:rsid w:val="001A76A6"/>
    <w:rsid w:val="001A76EA"/>
    <w:rsid w:val="001B4120"/>
    <w:rsid w:val="001C1255"/>
    <w:rsid w:val="001D31EB"/>
    <w:rsid w:val="001E039C"/>
    <w:rsid w:val="001E19C6"/>
    <w:rsid w:val="001E76A3"/>
    <w:rsid w:val="001F6869"/>
    <w:rsid w:val="00203E38"/>
    <w:rsid w:val="002053C3"/>
    <w:rsid w:val="002100E6"/>
    <w:rsid w:val="002102E9"/>
    <w:rsid w:val="00210363"/>
    <w:rsid w:val="002124F6"/>
    <w:rsid w:val="00223007"/>
    <w:rsid w:val="002260E4"/>
    <w:rsid w:val="00234E7C"/>
    <w:rsid w:val="0024470D"/>
    <w:rsid w:val="00245011"/>
    <w:rsid w:val="0024606D"/>
    <w:rsid w:val="002507DC"/>
    <w:rsid w:val="00257076"/>
    <w:rsid w:val="00261920"/>
    <w:rsid w:val="0026366C"/>
    <w:rsid w:val="00264B6B"/>
    <w:rsid w:val="002650D1"/>
    <w:rsid w:val="002679C4"/>
    <w:rsid w:val="00267BAA"/>
    <w:rsid w:val="0027213B"/>
    <w:rsid w:val="00272E82"/>
    <w:rsid w:val="00275F42"/>
    <w:rsid w:val="00291C4E"/>
    <w:rsid w:val="002921D8"/>
    <w:rsid w:val="00293FA7"/>
    <w:rsid w:val="002A4410"/>
    <w:rsid w:val="002B27DE"/>
    <w:rsid w:val="002B379B"/>
    <w:rsid w:val="002C0A81"/>
    <w:rsid w:val="002C2A52"/>
    <w:rsid w:val="002C34CC"/>
    <w:rsid w:val="002D3DE8"/>
    <w:rsid w:val="002E44E3"/>
    <w:rsid w:val="002E4E2D"/>
    <w:rsid w:val="002F4368"/>
    <w:rsid w:val="003003D6"/>
    <w:rsid w:val="00305B59"/>
    <w:rsid w:val="00305D82"/>
    <w:rsid w:val="00306A68"/>
    <w:rsid w:val="0031342A"/>
    <w:rsid w:val="00317F8E"/>
    <w:rsid w:val="003252DE"/>
    <w:rsid w:val="003273D8"/>
    <w:rsid w:val="00332B29"/>
    <w:rsid w:val="0034058A"/>
    <w:rsid w:val="00345C36"/>
    <w:rsid w:val="003554ED"/>
    <w:rsid w:val="0035553B"/>
    <w:rsid w:val="00355CF7"/>
    <w:rsid w:val="0035691F"/>
    <w:rsid w:val="00362B47"/>
    <w:rsid w:val="003701EA"/>
    <w:rsid w:val="00374D7E"/>
    <w:rsid w:val="00374F78"/>
    <w:rsid w:val="00382FEA"/>
    <w:rsid w:val="00387553"/>
    <w:rsid w:val="00387F41"/>
    <w:rsid w:val="00393293"/>
    <w:rsid w:val="003A58BE"/>
    <w:rsid w:val="003A7C5A"/>
    <w:rsid w:val="003B2D50"/>
    <w:rsid w:val="003B4DD9"/>
    <w:rsid w:val="003B60E4"/>
    <w:rsid w:val="003C1340"/>
    <w:rsid w:val="003C14D0"/>
    <w:rsid w:val="003C4FB8"/>
    <w:rsid w:val="003C6320"/>
    <w:rsid w:val="003D4DAB"/>
    <w:rsid w:val="003D4F7F"/>
    <w:rsid w:val="003E26A3"/>
    <w:rsid w:val="003E659D"/>
    <w:rsid w:val="003E6E05"/>
    <w:rsid w:val="003F086E"/>
    <w:rsid w:val="003F325A"/>
    <w:rsid w:val="003F46C4"/>
    <w:rsid w:val="00403B2B"/>
    <w:rsid w:val="004047C9"/>
    <w:rsid w:val="00405E05"/>
    <w:rsid w:val="00411BAF"/>
    <w:rsid w:val="0042343D"/>
    <w:rsid w:val="00431E8D"/>
    <w:rsid w:val="004436E1"/>
    <w:rsid w:val="004440D4"/>
    <w:rsid w:val="00445CC3"/>
    <w:rsid w:val="0045602D"/>
    <w:rsid w:val="0045694B"/>
    <w:rsid w:val="004627E1"/>
    <w:rsid w:val="00473227"/>
    <w:rsid w:val="00477EE1"/>
    <w:rsid w:val="0048071F"/>
    <w:rsid w:val="00487076"/>
    <w:rsid w:val="00491448"/>
    <w:rsid w:val="004917DA"/>
    <w:rsid w:val="00492FFD"/>
    <w:rsid w:val="00495D00"/>
    <w:rsid w:val="004A09FB"/>
    <w:rsid w:val="004A58B9"/>
    <w:rsid w:val="004B220F"/>
    <w:rsid w:val="004C6FCA"/>
    <w:rsid w:val="004C77B1"/>
    <w:rsid w:val="004D07DA"/>
    <w:rsid w:val="004D1C7E"/>
    <w:rsid w:val="004D63A7"/>
    <w:rsid w:val="004E4B6D"/>
    <w:rsid w:val="004F23C3"/>
    <w:rsid w:val="004F5698"/>
    <w:rsid w:val="00500C73"/>
    <w:rsid w:val="00503C66"/>
    <w:rsid w:val="00507455"/>
    <w:rsid w:val="00512FE0"/>
    <w:rsid w:val="00515573"/>
    <w:rsid w:val="0052408F"/>
    <w:rsid w:val="0052469E"/>
    <w:rsid w:val="00534F41"/>
    <w:rsid w:val="00536241"/>
    <w:rsid w:val="005434CD"/>
    <w:rsid w:val="00552020"/>
    <w:rsid w:val="00570953"/>
    <w:rsid w:val="00577BBC"/>
    <w:rsid w:val="0058057F"/>
    <w:rsid w:val="00594726"/>
    <w:rsid w:val="005969E5"/>
    <w:rsid w:val="005B143F"/>
    <w:rsid w:val="005B4CD5"/>
    <w:rsid w:val="005B5362"/>
    <w:rsid w:val="005C4AA0"/>
    <w:rsid w:val="005D15ED"/>
    <w:rsid w:val="005D65CC"/>
    <w:rsid w:val="005E57BE"/>
    <w:rsid w:val="005F28F9"/>
    <w:rsid w:val="00600E92"/>
    <w:rsid w:val="006061A1"/>
    <w:rsid w:val="00610143"/>
    <w:rsid w:val="0062361E"/>
    <w:rsid w:val="00624612"/>
    <w:rsid w:val="0062759C"/>
    <w:rsid w:val="0062794F"/>
    <w:rsid w:val="00627FC7"/>
    <w:rsid w:val="00634ABB"/>
    <w:rsid w:val="00637F12"/>
    <w:rsid w:val="00642024"/>
    <w:rsid w:val="00646149"/>
    <w:rsid w:val="00650DAA"/>
    <w:rsid w:val="00651B41"/>
    <w:rsid w:val="00674345"/>
    <w:rsid w:val="0067639E"/>
    <w:rsid w:val="006827FA"/>
    <w:rsid w:val="00687491"/>
    <w:rsid w:val="00687FE7"/>
    <w:rsid w:val="00692414"/>
    <w:rsid w:val="00697156"/>
    <w:rsid w:val="006B0FBA"/>
    <w:rsid w:val="006C1912"/>
    <w:rsid w:val="006C380B"/>
    <w:rsid w:val="006C7942"/>
    <w:rsid w:val="006D0100"/>
    <w:rsid w:val="006D0AFC"/>
    <w:rsid w:val="006E511E"/>
    <w:rsid w:val="006E632F"/>
    <w:rsid w:val="006F0479"/>
    <w:rsid w:val="007044A0"/>
    <w:rsid w:val="00707956"/>
    <w:rsid w:val="00711E00"/>
    <w:rsid w:val="00713BFE"/>
    <w:rsid w:val="00723408"/>
    <w:rsid w:val="00723CFF"/>
    <w:rsid w:val="007305DF"/>
    <w:rsid w:val="00733390"/>
    <w:rsid w:val="00735178"/>
    <w:rsid w:val="0075112C"/>
    <w:rsid w:val="00764FE2"/>
    <w:rsid w:val="00766B0C"/>
    <w:rsid w:val="0078135A"/>
    <w:rsid w:val="00783AEA"/>
    <w:rsid w:val="00784054"/>
    <w:rsid w:val="007841F0"/>
    <w:rsid w:val="0078504A"/>
    <w:rsid w:val="00794DE9"/>
    <w:rsid w:val="00797E1F"/>
    <w:rsid w:val="007A03A4"/>
    <w:rsid w:val="007A5CAA"/>
    <w:rsid w:val="007C2443"/>
    <w:rsid w:val="007C50D5"/>
    <w:rsid w:val="007D02BF"/>
    <w:rsid w:val="007D6788"/>
    <w:rsid w:val="007D6D10"/>
    <w:rsid w:val="007E4265"/>
    <w:rsid w:val="007E77A2"/>
    <w:rsid w:val="007F12C9"/>
    <w:rsid w:val="007F681E"/>
    <w:rsid w:val="00804B80"/>
    <w:rsid w:val="0081149C"/>
    <w:rsid w:val="008142C8"/>
    <w:rsid w:val="00827018"/>
    <w:rsid w:val="00837B6D"/>
    <w:rsid w:val="0084031C"/>
    <w:rsid w:val="00860EC7"/>
    <w:rsid w:val="00862226"/>
    <w:rsid w:val="008625F7"/>
    <w:rsid w:val="008652AB"/>
    <w:rsid w:val="00880D4E"/>
    <w:rsid w:val="00892770"/>
    <w:rsid w:val="008A2DFD"/>
    <w:rsid w:val="008A58C5"/>
    <w:rsid w:val="008A7308"/>
    <w:rsid w:val="008B096F"/>
    <w:rsid w:val="008B31BB"/>
    <w:rsid w:val="008B331B"/>
    <w:rsid w:val="008B78A5"/>
    <w:rsid w:val="008C1769"/>
    <w:rsid w:val="008C1E35"/>
    <w:rsid w:val="008E7774"/>
    <w:rsid w:val="008F655B"/>
    <w:rsid w:val="00901063"/>
    <w:rsid w:val="00901362"/>
    <w:rsid w:val="009042A0"/>
    <w:rsid w:val="009054DA"/>
    <w:rsid w:val="00927477"/>
    <w:rsid w:val="0093080A"/>
    <w:rsid w:val="0093296B"/>
    <w:rsid w:val="009341F2"/>
    <w:rsid w:val="009421C8"/>
    <w:rsid w:val="00952614"/>
    <w:rsid w:val="00954A94"/>
    <w:rsid w:val="00954ED1"/>
    <w:rsid w:val="009562AA"/>
    <w:rsid w:val="009816E2"/>
    <w:rsid w:val="0098415C"/>
    <w:rsid w:val="009863A8"/>
    <w:rsid w:val="0098672F"/>
    <w:rsid w:val="00992949"/>
    <w:rsid w:val="009A45B3"/>
    <w:rsid w:val="009C1077"/>
    <w:rsid w:val="009C2C3B"/>
    <w:rsid w:val="009C7794"/>
    <w:rsid w:val="009F47FF"/>
    <w:rsid w:val="009F50F5"/>
    <w:rsid w:val="009F59FF"/>
    <w:rsid w:val="009F5E3A"/>
    <w:rsid w:val="00A03A2F"/>
    <w:rsid w:val="00A05100"/>
    <w:rsid w:val="00A05B71"/>
    <w:rsid w:val="00A163E7"/>
    <w:rsid w:val="00A20FF1"/>
    <w:rsid w:val="00A2158A"/>
    <w:rsid w:val="00A35E3C"/>
    <w:rsid w:val="00A42867"/>
    <w:rsid w:val="00A44C76"/>
    <w:rsid w:val="00A509EE"/>
    <w:rsid w:val="00A620D1"/>
    <w:rsid w:val="00A7357D"/>
    <w:rsid w:val="00A737EB"/>
    <w:rsid w:val="00A90E89"/>
    <w:rsid w:val="00AA4CEA"/>
    <w:rsid w:val="00AA6180"/>
    <w:rsid w:val="00AA7534"/>
    <w:rsid w:val="00AB27DC"/>
    <w:rsid w:val="00AE6844"/>
    <w:rsid w:val="00AF2BF2"/>
    <w:rsid w:val="00AF725A"/>
    <w:rsid w:val="00B00BF5"/>
    <w:rsid w:val="00B03DCF"/>
    <w:rsid w:val="00B05589"/>
    <w:rsid w:val="00B114F5"/>
    <w:rsid w:val="00B1224C"/>
    <w:rsid w:val="00B1324B"/>
    <w:rsid w:val="00B14709"/>
    <w:rsid w:val="00B16EB7"/>
    <w:rsid w:val="00B200ED"/>
    <w:rsid w:val="00B22CA0"/>
    <w:rsid w:val="00B33A5F"/>
    <w:rsid w:val="00B41E8F"/>
    <w:rsid w:val="00B423F8"/>
    <w:rsid w:val="00B51752"/>
    <w:rsid w:val="00B62337"/>
    <w:rsid w:val="00B6261E"/>
    <w:rsid w:val="00B64800"/>
    <w:rsid w:val="00B8054D"/>
    <w:rsid w:val="00B81D4B"/>
    <w:rsid w:val="00B90CAF"/>
    <w:rsid w:val="00B929C8"/>
    <w:rsid w:val="00B97FBC"/>
    <w:rsid w:val="00BA2D47"/>
    <w:rsid w:val="00BB36E7"/>
    <w:rsid w:val="00BC4362"/>
    <w:rsid w:val="00BD145A"/>
    <w:rsid w:val="00BD2D62"/>
    <w:rsid w:val="00BD5F2F"/>
    <w:rsid w:val="00BE091F"/>
    <w:rsid w:val="00BF2CB6"/>
    <w:rsid w:val="00BF7CD7"/>
    <w:rsid w:val="00C01765"/>
    <w:rsid w:val="00C02A53"/>
    <w:rsid w:val="00C041A0"/>
    <w:rsid w:val="00C14F8B"/>
    <w:rsid w:val="00C20DE9"/>
    <w:rsid w:val="00C210E0"/>
    <w:rsid w:val="00C2239C"/>
    <w:rsid w:val="00C3098E"/>
    <w:rsid w:val="00C30E7A"/>
    <w:rsid w:val="00C3539D"/>
    <w:rsid w:val="00C37D22"/>
    <w:rsid w:val="00C41577"/>
    <w:rsid w:val="00C45219"/>
    <w:rsid w:val="00C47420"/>
    <w:rsid w:val="00C53199"/>
    <w:rsid w:val="00C6714B"/>
    <w:rsid w:val="00C70C93"/>
    <w:rsid w:val="00C711C5"/>
    <w:rsid w:val="00C7183E"/>
    <w:rsid w:val="00C71996"/>
    <w:rsid w:val="00C72864"/>
    <w:rsid w:val="00C7309B"/>
    <w:rsid w:val="00C802F6"/>
    <w:rsid w:val="00C807F0"/>
    <w:rsid w:val="00C95F34"/>
    <w:rsid w:val="00CB2465"/>
    <w:rsid w:val="00CB5314"/>
    <w:rsid w:val="00CB75DC"/>
    <w:rsid w:val="00CC2D71"/>
    <w:rsid w:val="00CC6895"/>
    <w:rsid w:val="00CD5F33"/>
    <w:rsid w:val="00CE1FE5"/>
    <w:rsid w:val="00CE57C8"/>
    <w:rsid w:val="00CE76A1"/>
    <w:rsid w:val="00CF4FE6"/>
    <w:rsid w:val="00CF6D75"/>
    <w:rsid w:val="00D00191"/>
    <w:rsid w:val="00D00FB2"/>
    <w:rsid w:val="00D020B9"/>
    <w:rsid w:val="00D04804"/>
    <w:rsid w:val="00D10B21"/>
    <w:rsid w:val="00D14A9C"/>
    <w:rsid w:val="00D170B2"/>
    <w:rsid w:val="00D369D3"/>
    <w:rsid w:val="00D36AEC"/>
    <w:rsid w:val="00D37CE0"/>
    <w:rsid w:val="00D44C9B"/>
    <w:rsid w:val="00D44D03"/>
    <w:rsid w:val="00D52F42"/>
    <w:rsid w:val="00D53D56"/>
    <w:rsid w:val="00D574BE"/>
    <w:rsid w:val="00D70D5E"/>
    <w:rsid w:val="00D7124F"/>
    <w:rsid w:val="00D72ED9"/>
    <w:rsid w:val="00D758B8"/>
    <w:rsid w:val="00D810B5"/>
    <w:rsid w:val="00D81210"/>
    <w:rsid w:val="00D93E04"/>
    <w:rsid w:val="00D9418E"/>
    <w:rsid w:val="00D961D6"/>
    <w:rsid w:val="00DB1EBE"/>
    <w:rsid w:val="00DC22FB"/>
    <w:rsid w:val="00DC2A62"/>
    <w:rsid w:val="00DC349B"/>
    <w:rsid w:val="00DD3317"/>
    <w:rsid w:val="00DD502F"/>
    <w:rsid w:val="00DD5390"/>
    <w:rsid w:val="00DD55D0"/>
    <w:rsid w:val="00DE4B7C"/>
    <w:rsid w:val="00E01FC5"/>
    <w:rsid w:val="00E0317F"/>
    <w:rsid w:val="00E0431E"/>
    <w:rsid w:val="00E13CD0"/>
    <w:rsid w:val="00E21364"/>
    <w:rsid w:val="00E37370"/>
    <w:rsid w:val="00E422DF"/>
    <w:rsid w:val="00E42661"/>
    <w:rsid w:val="00E4323B"/>
    <w:rsid w:val="00E53CAD"/>
    <w:rsid w:val="00E54515"/>
    <w:rsid w:val="00E56D56"/>
    <w:rsid w:val="00E574A0"/>
    <w:rsid w:val="00E62595"/>
    <w:rsid w:val="00E648AB"/>
    <w:rsid w:val="00E8550C"/>
    <w:rsid w:val="00EA2779"/>
    <w:rsid w:val="00EB0324"/>
    <w:rsid w:val="00EC4FCD"/>
    <w:rsid w:val="00ED379B"/>
    <w:rsid w:val="00ED654D"/>
    <w:rsid w:val="00ED72B1"/>
    <w:rsid w:val="00EE4A5C"/>
    <w:rsid w:val="00EE4C2B"/>
    <w:rsid w:val="00EE72CD"/>
    <w:rsid w:val="00F020F2"/>
    <w:rsid w:val="00F0334D"/>
    <w:rsid w:val="00F11927"/>
    <w:rsid w:val="00F1284F"/>
    <w:rsid w:val="00F21C9B"/>
    <w:rsid w:val="00F26D54"/>
    <w:rsid w:val="00F30B59"/>
    <w:rsid w:val="00F37074"/>
    <w:rsid w:val="00F40247"/>
    <w:rsid w:val="00F4239B"/>
    <w:rsid w:val="00F44F4A"/>
    <w:rsid w:val="00F52C4D"/>
    <w:rsid w:val="00F54AC9"/>
    <w:rsid w:val="00F54C25"/>
    <w:rsid w:val="00F6336A"/>
    <w:rsid w:val="00F83AF7"/>
    <w:rsid w:val="00F8739A"/>
    <w:rsid w:val="00F91AD2"/>
    <w:rsid w:val="00F938D0"/>
    <w:rsid w:val="00F95EDF"/>
    <w:rsid w:val="00FA442B"/>
    <w:rsid w:val="00FA5580"/>
    <w:rsid w:val="00FA5AC6"/>
    <w:rsid w:val="00FA6017"/>
    <w:rsid w:val="00FA7F14"/>
    <w:rsid w:val="00FB0127"/>
    <w:rsid w:val="00FB0A91"/>
    <w:rsid w:val="00FB2EA8"/>
    <w:rsid w:val="00FC3EA0"/>
    <w:rsid w:val="00FD0089"/>
    <w:rsid w:val="00FD3218"/>
    <w:rsid w:val="00FD3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65BAF1-BF61-4D94-B5E2-FBBB94BB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363"/>
  </w:style>
  <w:style w:type="paragraph" w:styleId="1">
    <w:name w:val="heading 1"/>
    <w:basedOn w:val="a"/>
    <w:next w:val="a"/>
    <w:qFormat/>
    <w:rsid w:val="005434CD"/>
    <w:pPr>
      <w:keepNext/>
      <w:spacing w:before="240" w:after="60"/>
      <w:outlineLvl w:val="0"/>
    </w:pPr>
    <w:rPr>
      <w:rFonts w:ascii="Arial" w:hAnsi="Arial" w:cs="Arial"/>
      <w:b/>
      <w:bCs/>
      <w:kern w:val="32"/>
      <w:sz w:val="32"/>
      <w:szCs w:val="32"/>
    </w:rPr>
  </w:style>
  <w:style w:type="paragraph" w:styleId="2">
    <w:name w:val="heading 2"/>
    <w:basedOn w:val="a"/>
    <w:next w:val="a"/>
    <w:qFormat/>
    <w:rsid w:val="00210363"/>
    <w:pPr>
      <w:keepNext/>
      <w:jc w:val="center"/>
      <w:outlineLvl w:val="1"/>
    </w:pPr>
    <w:rPr>
      <w:b/>
      <w:sz w:val="36"/>
    </w:rPr>
  </w:style>
  <w:style w:type="paragraph" w:styleId="3">
    <w:name w:val="heading 3"/>
    <w:basedOn w:val="a"/>
    <w:next w:val="a"/>
    <w:qFormat/>
    <w:rsid w:val="0021036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0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10363"/>
    <w:rPr>
      <w:rFonts w:ascii="Tahoma" w:hAnsi="Tahoma" w:cs="Tahoma"/>
      <w:sz w:val="16"/>
      <w:szCs w:val="16"/>
    </w:rPr>
  </w:style>
  <w:style w:type="paragraph" w:styleId="a5">
    <w:name w:val="Title"/>
    <w:basedOn w:val="a"/>
    <w:link w:val="a6"/>
    <w:qFormat/>
    <w:rsid w:val="00C807F0"/>
    <w:pPr>
      <w:jc w:val="center"/>
    </w:pPr>
    <w:rPr>
      <w:b/>
      <w:sz w:val="28"/>
    </w:rPr>
  </w:style>
  <w:style w:type="character" w:customStyle="1" w:styleId="a6">
    <w:name w:val="Название Знак"/>
    <w:basedOn w:val="a0"/>
    <w:link w:val="a5"/>
    <w:rsid w:val="00C807F0"/>
    <w:rPr>
      <w:b/>
      <w:sz w:val="28"/>
    </w:rPr>
  </w:style>
  <w:style w:type="paragraph" w:customStyle="1" w:styleId="ConsPlusTitle">
    <w:name w:val="ConsPlusTitle"/>
    <w:rsid w:val="00C807F0"/>
    <w:pPr>
      <w:widowControl w:val="0"/>
      <w:autoSpaceDE w:val="0"/>
      <w:autoSpaceDN w:val="0"/>
      <w:adjustRightInd w:val="0"/>
    </w:pPr>
    <w:rPr>
      <w:b/>
      <w:bCs/>
      <w:sz w:val="24"/>
      <w:szCs w:val="24"/>
    </w:rPr>
  </w:style>
  <w:style w:type="paragraph" w:customStyle="1" w:styleId="a7">
    <w:name w:val="Знак"/>
    <w:basedOn w:val="a"/>
    <w:rsid w:val="00C53199"/>
    <w:pPr>
      <w:widowControl w:val="0"/>
      <w:adjustRightInd w:val="0"/>
      <w:spacing w:after="160" w:line="240" w:lineRule="exact"/>
      <w:jc w:val="right"/>
    </w:pPr>
    <w:rPr>
      <w:lang w:val="en-GB" w:eastAsia="en-US"/>
    </w:rPr>
  </w:style>
  <w:style w:type="paragraph" w:customStyle="1" w:styleId="a8">
    <w:name w:val="Базовый"/>
    <w:rsid w:val="00C53199"/>
    <w:pPr>
      <w:widowControl w:val="0"/>
      <w:autoSpaceDE w:val="0"/>
      <w:autoSpaceDN w:val="0"/>
      <w:adjustRightInd w:val="0"/>
    </w:pPr>
    <w:rPr>
      <w:rFonts w:ascii="Liberation Serif" w:hAnsi="Liberation Serif" w:cs="Liberation Serif"/>
      <w:color w:val="000000"/>
      <w:sz w:val="24"/>
      <w:szCs w:val="24"/>
    </w:rPr>
  </w:style>
  <w:style w:type="paragraph" w:styleId="a9">
    <w:name w:val="header"/>
    <w:basedOn w:val="a"/>
    <w:link w:val="aa"/>
    <w:uiPriority w:val="99"/>
    <w:rsid w:val="00C53199"/>
    <w:pPr>
      <w:tabs>
        <w:tab w:val="center" w:pos="4677"/>
        <w:tab w:val="right" w:pos="9355"/>
      </w:tabs>
    </w:pPr>
  </w:style>
  <w:style w:type="character" w:customStyle="1" w:styleId="aa">
    <w:name w:val="Верхний колонтитул Знак"/>
    <w:basedOn w:val="a0"/>
    <w:link w:val="a9"/>
    <w:uiPriority w:val="99"/>
    <w:rsid w:val="00C53199"/>
  </w:style>
  <w:style w:type="paragraph" w:styleId="ab">
    <w:name w:val="footer"/>
    <w:basedOn w:val="a"/>
    <w:link w:val="ac"/>
    <w:rsid w:val="00C53199"/>
    <w:pPr>
      <w:tabs>
        <w:tab w:val="center" w:pos="4677"/>
        <w:tab w:val="right" w:pos="9355"/>
      </w:tabs>
    </w:pPr>
  </w:style>
  <w:style w:type="character" w:customStyle="1" w:styleId="ac">
    <w:name w:val="Нижний колонтитул Знак"/>
    <w:basedOn w:val="a0"/>
    <w:link w:val="ab"/>
    <w:rsid w:val="00C53199"/>
  </w:style>
  <w:style w:type="paragraph" w:styleId="ad">
    <w:name w:val="List Paragraph"/>
    <w:basedOn w:val="a"/>
    <w:uiPriority w:val="34"/>
    <w:qFormat/>
    <w:rsid w:val="009562AA"/>
    <w:pPr>
      <w:ind w:left="720"/>
      <w:contextualSpacing/>
    </w:pPr>
  </w:style>
  <w:style w:type="character" w:styleId="ae">
    <w:name w:val="Hyperlink"/>
    <w:basedOn w:val="a0"/>
    <w:unhideWhenUsed/>
    <w:rsid w:val="007F681E"/>
    <w:rPr>
      <w:color w:val="0000FF" w:themeColor="hyperlink"/>
      <w:u w:val="single"/>
    </w:rPr>
  </w:style>
  <w:style w:type="paragraph" w:customStyle="1" w:styleId="ConsPlusNormal">
    <w:name w:val="ConsPlusNormal"/>
    <w:rsid w:val="004440D4"/>
    <w:pPr>
      <w:widowControl w:val="0"/>
      <w:autoSpaceDE w:val="0"/>
      <w:autoSpaceDN w:val="0"/>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394480">
      <w:bodyDiv w:val="1"/>
      <w:marLeft w:val="0"/>
      <w:marRight w:val="0"/>
      <w:marTop w:val="0"/>
      <w:marBottom w:val="0"/>
      <w:divBdr>
        <w:top w:val="none" w:sz="0" w:space="0" w:color="auto"/>
        <w:left w:val="none" w:sz="0" w:space="0" w:color="auto"/>
        <w:bottom w:val="none" w:sz="0" w:space="0" w:color="auto"/>
        <w:right w:val="none" w:sz="0" w:space="0" w:color="auto"/>
      </w:divBdr>
    </w:div>
    <w:div w:id="716469919">
      <w:bodyDiv w:val="1"/>
      <w:marLeft w:val="0"/>
      <w:marRight w:val="0"/>
      <w:marTop w:val="0"/>
      <w:marBottom w:val="0"/>
      <w:divBdr>
        <w:top w:val="none" w:sz="0" w:space="0" w:color="auto"/>
        <w:left w:val="none" w:sz="0" w:space="0" w:color="auto"/>
        <w:bottom w:val="none" w:sz="0" w:space="0" w:color="auto"/>
        <w:right w:val="none" w:sz="0" w:space="0" w:color="auto"/>
      </w:divBdr>
    </w:div>
    <w:div w:id="7384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2E108E5C6BD20224CDECE07E772697BFFF4DCF9B3202C4DAE73E29F4071779220856F2B96F6849FFB0AB7M2H5F" TargetMode="External"/><Relationship Id="rId18" Type="http://schemas.openxmlformats.org/officeDocument/2006/relationships/hyperlink" Target="consultantplus://offline/ref=02E108E5C6BD20224CDECE07E772697BFFF4DCF9B2222C4AAA73E29F4071779220856F2B96F6849FFB0AB7M2H5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2E108E5C6BD20224CDECE07E772697BFFF4DCF9B3202C4DAE73E29F4071779220856F2B96F6849FFB0AB7M2H5F" TargetMode="External"/><Relationship Id="rId7" Type="http://schemas.openxmlformats.org/officeDocument/2006/relationships/endnotes" Target="endnotes.xml"/><Relationship Id="rId12" Type="http://schemas.openxmlformats.org/officeDocument/2006/relationships/hyperlink" Target="consultantplus://offline/ref=02E108E5C6BD20224CDECE07E772697BFFF4DCF9B321284AAD73E29F4071779220856F2B96F6849FFB0AB7M2H5F" TargetMode="External"/><Relationship Id="rId17" Type="http://schemas.openxmlformats.org/officeDocument/2006/relationships/hyperlink" Target="consultantplus://offline/ref=02E108E5C6BD20224CDECE07E772697BFFF4DCF9BC232444A273E29F4071779220856F2B96F6849FFB0AB7M2H5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2E108E5C6BD20224CDECE07E772697BFFF4DCF9BB212C49A37CBF9548287B90278A303C91BF889EFB0AB720M2H9F" TargetMode="External"/><Relationship Id="rId20" Type="http://schemas.openxmlformats.org/officeDocument/2006/relationships/hyperlink" Target="consultantplus://offline/ref=02E108E5C6BD20224CDECE07E772697BFFF4DCF9B321284AAD73E29F4071779220856F2B96F6849FFB0AB7M2H5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E108E5C6BD20224CDECE07E772697BFFF4DCF9B2212845A273E29F4071779220856F2B96F6849FFB0AB7M2H5F" TargetMode="External"/><Relationship Id="rId24" Type="http://schemas.openxmlformats.org/officeDocument/2006/relationships/hyperlink" Target="consultantplus://offline/ref=02E108E5C6BD20224CDECE07E772697BFFF4DCF9BB212C49A37CBF9548287B90278A303C91BF889EFB0AB720M2H9F" TargetMode="External"/><Relationship Id="rId5" Type="http://schemas.openxmlformats.org/officeDocument/2006/relationships/webSettings" Target="webSettings.xml"/><Relationship Id="rId15" Type="http://schemas.openxmlformats.org/officeDocument/2006/relationships/hyperlink" Target="consultantplus://offline/ref=02E108E5C6BD20224CDECE07E772697BFFF4DCF9B3262C4BAE73E29F4071779220856F2B96F6849FFB0AB7M2H5F" TargetMode="External"/><Relationship Id="rId23" Type="http://schemas.openxmlformats.org/officeDocument/2006/relationships/hyperlink" Target="consultantplus://offline/ref=02E108E5C6BD20224CDECE07E772697BFFF4DCF9B3262C4BAE73E29F4071779220856F2B96F6849FFB0AB7M2H5F" TargetMode="External"/><Relationship Id="rId10" Type="http://schemas.openxmlformats.org/officeDocument/2006/relationships/hyperlink" Target="consultantplus://offline/ref=02E108E5C6BD20224CDECE07E772697BFFF4DCF9B2222C4AAA73E29F4071779220856F2B96F6849FFB0AB7M2H5F" TargetMode="External"/><Relationship Id="rId19" Type="http://schemas.openxmlformats.org/officeDocument/2006/relationships/hyperlink" Target="consultantplus://offline/ref=02E108E5C6BD20224CDECE07E772697BFFF4DCF9B2212845A273E29F4071779220856F2B96F6849FFB0AB7M2H5F" TargetMode="External"/><Relationship Id="rId4" Type="http://schemas.openxmlformats.org/officeDocument/2006/relationships/settings" Target="settings.xml"/><Relationship Id="rId9" Type="http://schemas.openxmlformats.org/officeDocument/2006/relationships/hyperlink" Target="consultantplus://offline/ref=02E108E5C6BD20224CDECE07E772697BFFF4DCF9BC232444A273E29F4071779220856F2B96F6849FFB0AB7M2H5F" TargetMode="External"/><Relationship Id="rId14" Type="http://schemas.openxmlformats.org/officeDocument/2006/relationships/hyperlink" Target="consultantplus://offline/ref=02E108E5C6BD20224CDECE07E772697BFFF4DCF9B3232E4DAB73E29F4071779220856F2B96F6849FFB0AB7M2H6F" TargetMode="External"/><Relationship Id="rId22" Type="http://schemas.openxmlformats.org/officeDocument/2006/relationships/hyperlink" Target="consultantplus://offline/ref=02E108E5C6BD20224CDECE07E772697BFFF4DCF9B3232E4DAB73E29F4071779220856F2B96F6849FFB0AB7M2H6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AppData\Roaming\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2F9CE-3497-49E4-86B2-9965BFBC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340</TotalTime>
  <Pages>1</Pages>
  <Words>2592</Words>
  <Characters>14777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Alpha</Company>
  <LinksUpToDate>false</LinksUpToDate>
  <CharactersWithSpaces>17335</CharactersWithSpaces>
  <SharedDoc>false</SharedDoc>
  <HLinks>
    <vt:vector size="6" baseType="variant">
      <vt:variant>
        <vt:i4>6488175</vt:i4>
      </vt:variant>
      <vt:variant>
        <vt:i4>0</vt:i4>
      </vt:variant>
      <vt:variant>
        <vt:i4>0</vt:i4>
      </vt:variant>
      <vt:variant>
        <vt:i4>5</vt:i4>
      </vt:variant>
      <vt:variant>
        <vt:lpwstr>consultantplus://offline/ref=E2C0A2D10CF26B367D7510721136DD44911675BC02C1800505308D8A8EC822CB8787601FDEC7B696Z1HAE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Елена</dc:creator>
  <cp:lastModifiedBy>User</cp:lastModifiedBy>
  <cp:revision>48</cp:revision>
  <cp:lastPrinted>2025-05-26T08:20:00Z</cp:lastPrinted>
  <dcterms:created xsi:type="dcterms:W3CDTF">2025-05-05T08:54:00Z</dcterms:created>
  <dcterms:modified xsi:type="dcterms:W3CDTF">2025-05-28T03:27:00Z</dcterms:modified>
</cp:coreProperties>
</file>